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2395" w:rsidRDefault="00CD2395" w:rsidP="00CD2395">
      <w:pPr>
        <w:jc w:val="center"/>
      </w:pPr>
      <w:r>
        <w:t>Министерство образования Республики Беларусь</w:t>
      </w:r>
    </w:p>
    <w:p w:rsidR="00CD2395" w:rsidRDefault="00CD2395" w:rsidP="00CD2395">
      <w:pPr>
        <w:jc w:val="center"/>
      </w:pPr>
      <w:r>
        <w:t>УЧРЕЖДЕНИЕ ОБРАЗОВАНИЯ</w:t>
      </w:r>
    </w:p>
    <w:p w:rsidR="00CD2395" w:rsidRDefault="00CD2395" w:rsidP="001176FF">
      <w:pPr>
        <w:ind w:right="-143" w:firstLine="0"/>
        <w:jc w:val="center"/>
      </w:pPr>
      <w:r>
        <w:t>«БЕЛОРУССКИЙ ГОСУДАРСТВЕННЫЙ ТЕХНОЛОГИЧЕСКИЙ УНИВЕРСИТЕТ»</w:t>
      </w:r>
    </w:p>
    <w:p w:rsidR="00CD2395" w:rsidRDefault="00366C72" w:rsidP="001176FF">
      <w:pPr>
        <w:ind w:firstLine="0"/>
        <w:jc w:val="center"/>
      </w:pPr>
      <w:r>
        <w:t>(БГТУ)</w:t>
      </w:r>
    </w:p>
    <w:p w:rsidR="00CD2395" w:rsidRDefault="00CD2395" w:rsidP="00CD2395">
      <w:pPr>
        <w:jc w:val="left"/>
      </w:pPr>
    </w:p>
    <w:p w:rsidR="00CD2395" w:rsidRDefault="00CD2395" w:rsidP="00CD2395">
      <w:pPr>
        <w:jc w:val="left"/>
      </w:pPr>
      <w:r>
        <w:t xml:space="preserve">УДК </w:t>
      </w:r>
      <w:r w:rsidR="00E37B88">
        <w:t>…………</w:t>
      </w:r>
    </w:p>
    <w:p w:rsidR="00CD2395" w:rsidRDefault="00C06783" w:rsidP="00CD2395">
      <w:pPr>
        <w:jc w:val="left"/>
      </w:pPr>
      <w:r>
        <w:t>Рег.№ 2021</w:t>
      </w:r>
      <w:r w:rsidR="00E37B88">
        <w:t>….</w:t>
      </w:r>
    </w:p>
    <w:p w:rsidR="00CD2395" w:rsidRDefault="00CD2395" w:rsidP="00CD2395">
      <w:pPr>
        <w:jc w:val="left"/>
      </w:pPr>
    </w:p>
    <w:p w:rsidR="00CD2395" w:rsidRDefault="00CD2395" w:rsidP="00CD2395">
      <w:pPr>
        <w:ind w:left="4395"/>
        <w:jc w:val="left"/>
      </w:pPr>
      <w:r>
        <w:t>УТВЕРЖДАЮ</w:t>
      </w:r>
    </w:p>
    <w:p w:rsidR="00CD2395" w:rsidRDefault="00CD2395" w:rsidP="00CD2395">
      <w:pPr>
        <w:ind w:left="4395"/>
        <w:jc w:val="left"/>
      </w:pPr>
      <w:r>
        <w:t>Проректор по научной работе,</w:t>
      </w:r>
    </w:p>
    <w:p w:rsidR="00CD2395" w:rsidRDefault="00D35853" w:rsidP="00CD2395">
      <w:pPr>
        <w:ind w:left="4395"/>
        <w:jc w:val="left"/>
      </w:pPr>
      <w:r>
        <w:t>канд.</w:t>
      </w:r>
      <w:r w:rsidR="00CD2395">
        <w:t xml:space="preserve"> </w:t>
      </w:r>
      <w:proofErr w:type="spellStart"/>
      <w:r w:rsidR="00CD2395">
        <w:t>техн</w:t>
      </w:r>
      <w:proofErr w:type="spellEnd"/>
      <w:r w:rsidR="00CD2395">
        <w:t xml:space="preserve">. наук, </w:t>
      </w:r>
      <w:r>
        <w:t>доц.</w:t>
      </w:r>
    </w:p>
    <w:p w:rsidR="00CD2395" w:rsidRDefault="00CD2395" w:rsidP="00CD2395">
      <w:pPr>
        <w:ind w:left="4395"/>
        <w:jc w:val="left"/>
      </w:pPr>
    </w:p>
    <w:p w:rsidR="00CD2395" w:rsidRDefault="00CD2395" w:rsidP="00CD2395">
      <w:pPr>
        <w:ind w:left="4395"/>
        <w:jc w:val="left"/>
      </w:pPr>
      <w:r>
        <w:rPr>
          <w:u w:val="single"/>
        </w:rPr>
        <w:t xml:space="preserve">                                  </w:t>
      </w:r>
      <w:r w:rsidR="00D35853">
        <w:t xml:space="preserve">С.В. </w:t>
      </w:r>
      <w:proofErr w:type="spellStart"/>
      <w:r w:rsidR="00D35853">
        <w:t>Шетько</w:t>
      </w:r>
      <w:proofErr w:type="spellEnd"/>
    </w:p>
    <w:p w:rsidR="00CD2395" w:rsidRDefault="00CD2395" w:rsidP="00CD2395">
      <w:pPr>
        <w:ind w:left="4395"/>
        <w:jc w:val="left"/>
      </w:pPr>
      <w:proofErr w:type="gramStart"/>
      <w:r>
        <w:t>«</w:t>
      </w:r>
      <w:r>
        <w:rPr>
          <w:u w:val="single"/>
        </w:rPr>
        <w:t xml:space="preserve">  </w:t>
      </w:r>
      <w:proofErr w:type="gramEnd"/>
      <w:r>
        <w:rPr>
          <w:u w:val="single"/>
        </w:rPr>
        <w:t xml:space="preserve">       </w:t>
      </w:r>
      <w:r>
        <w:t xml:space="preserve">» </w:t>
      </w:r>
      <w:r>
        <w:rPr>
          <w:u w:val="single"/>
        </w:rPr>
        <w:t xml:space="preserve">                    </w:t>
      </w:r>
      <w:r w:rsidR="00C76B9F">
        <w:t>2022</w:t>
      </w:r>
      <w:r>
        <w:t xml:space="preserve"> г.</w:t>
      </w:r>
    </w:p>
    <w:p w:rsidR="00CD2395" w:rsidRDefault="00CD2395" w:rsidP="00CD2395">
      <w:pPr>
        <w:ind w:left="4395"/>
        <w:jc w:val="left"/>
      </w:pPr>
    </w:p>
    <w:p w:rsidR="00CD2395" w:rsidRDefault="00CD2395" w:rsidP="00CD2395">
      <w:pPr>
        <w:jc w:val="center"/>
      </w:pPr>
      <w:r>
        <w:t>ОТЧЕТ</w:t>
      </w:r>
    </w:p>
    <w:p w:rsidR="00CD2395" w:rsidRDefault="00CD2395" w:rsidP="00CD2395">
      <w:pPr>
        <w:jc w:val="center"/>
      </w:pPr>
      <w:r>
        <w:t>О НАУЧНО – ИССЛЕДОВАТЕЛЬСКОЙ РАБОТЕ</w:t>
      </w:r>
    </w:p>
    <w:p w:rsidR="00CD2395" w:rsidRDefault="00CD2395" w:rsidP="00CD2395">
      <w:pPr>
        <w:jc w:val="center"/>
      </w:pPr>
    </w:p>
    <w:p w:rsidR="00C06783" w:rsidRDefault="00CD2395" w:rsidP="00C06783">
      <w:pPr>
        <w:jc w:val="center"/>
        <w:rPr>
          <w:color w:val="000000" w:themeColor="text1"/>
        </w:rPr>
      </w:pPr>
      <w:r w:rsidRPr="006A2AFC">
        <w:rPr>
          <w:color w:val="000000" w:themeColor="text1"/>
        </w:rPr>
        <w:t xml:space="preserve">Разработка </w:t>
      </w:r>
      <w:r w:rsidR="00C06783">
        <w:rPr>
          <w:color w:val="000000" w:themeColor="text1"/>
        </w:rPr>
        <w:t>и развитие</w:t>
      </w:r>
      <w:r w:rsidRPr="006A2AFC">
        <w:rPr>
          <w:color w:val="000000" w:themeColor="text1"/>
        </w:rPr>
        <w:t xml:space="preserve"> </w:t>
      </w:r>
      <w:r w:rsidR="00C06783">
        <w:rPr>
          <w:color w:val="000000" w:themeColor="text1"/>
        </w:rPr>
        <w:t>………………</w:t>
      </w:r>
      <w:proofErr w:type="gramStart"/>
      <w:r w:rsidR="00C06783">
        <w:rPr>
          <w:color w:val="000000" w:themeColor="text1"/>
        </w:rPr>
        <w:t>…….</w:t>
      </w:r>
      <w:proofErr w:type="gramEnd"/>
      <w:r w:rsidR="00C06783">
        <w:rPr>
          <w:color w:val="000000" w:themeColor="text1"/>
        </w:rPr>
        <w:t>.</w:t>
      </w:r>
    </w:p>
    <w:p w:rsidR="00CD2395" w:rsidRPr="007A422D" w:rsidRDefault="00CD2395" w:rsidP="00CD2395">
      <w:pPr>
        <w:jc w:val="center"/>
        <w:rPr>
          <w:color w:val="000000" w:themeColor="text1"/>
        </w:rPr>
      </w:pPr>
      <w:r>
        <w:rPr>
          <w:color w:val="000000" w:themeColor="text1"/>
        </w:rPr>
        <w:t xml:space="preserve">(ГБ </w:t>
      </w:r>
      <w:r w:rsidR="00C06783">
        <w:rPr>
          <w:color w:val="000000" w:themeColor="text1"/>
        </w:rPr>
        <w:t>21</w:t>
      </w:r>
      <w:r>
        <w:rPr>
          <w:color w:val="000000" w:themeColor="text1"/>
        </w:rPr>
        <w:t xml:space="preserve"> – </w:t>
      </w:r>
      <w:r w:rsidR="00C06783">
        <w:rPr>
          <w:color w:val="000000" w:themeColor="text1"/>
        </w:rPr>
        <w:t>000</w:t>
      </w:r>
      <w:r>
        <w:rPr>
          <w:color w:val="000000" w:themeColor="text1"/>
        </w:rPr>
        <w:t>)</w:t>
      </w:r>
    </w:p>
    <w:p w:rsidR="00CD2395" w:rsidRPr="007A422D" w:rsidRDefault="000A3C24" w:rsidP="00CD2395">
      <w:pPr>
        <w:jc w:val="center"/>
      </w:pPr>
      <w:r>
        <w:t xml:space="preserve">за </w:t>
      </w:r>
      <w:r w:rsidR="00E215B8">
        <w:t>второе</w:t>
      </w:r>
      <w:r>
        <w:t xml:space="preserve"> полугодие </w:t>
      </w:r>
      <w:r w:rsidR="00CD2395" w:rsidRPr="007A422D">
        <w:t xml:space="preserve">по </w:t>
      </w:r>
      <w:r w:rsidR="00CD2395">
        <w:t>этапу 202</w:t>
      </w:r>
      <w:r w:rsidR="00C76B9F">
        <w:t>2</w:t>
      </w:r>
      <w:r w:rsidR="00CD2395">
        <w:t xml:space="preserve"> г.</w:t>
      </w:r>
      <w:r w:rsidR="00CD2395" w:rsidRPr="007A422D">
        <w:t>:</w:t>
      </w:r>
    </w:p>
    <w:p w:rsidR="00366C72" w:rsidRDefault="00CD2395" w:rsidP="00C06783">
      <w:pPr>
        <w:jc w:val="center"/>
      </w:pPr>
      <w:r w:rsidRPr="00CD2395">
        <w:t>Р</w:t>
      </w:r>
      <w:r>
        <w:t xml:space="preserve">АЗРАБОТКА </w:t>
      </w:r>
      <w:r w:rsidR="00C06783">
        <w:t>МЕТОДОВ……</w:t>
      </w:r>
    </w:p>
    <w:p w:rsidR="000A3C24" w:rsidRPr="000A3C24" w:rsidRDefault="000A3C24" w:rsidP="00CD2395">
      <w:pPr>
        <w:jc w:val="center"/>
        <w:rPr>
          <w:sz w:val="16"/>
          <w:szCs w:val="16"/>
        </w:rPr>
      </w:pPr>
    </w:p>
    <w:p w:rsidR="00CD2395" w:rsidRDefault="00CD2395" w:rsidP="00CD2395">
      <w:pPr>
        <w:jc w:val="center"/>
      </w:pPr>
      <w:r>
        <w:t>(аннотированный</w:t>
      </w:r>
      <w:r w:rsidRPr="006A2AFC">
        <w:t>)</w:t>
      </w:r>
    </w:p>
    <w:p w:rsidR="000A3C24" w:rsidRPr="000A3C24" w:rsidRDefault="000A3C24" w:rsidP="00CD2395">
      <w:pPr>
        <w:jc w:val="center"/>
        <w:rPr>
          <w:sz w:val="16"/>
          <w:szCs w:val="16"/>
        </w:rPr>
      </w:pPr>
    </w:p>
    <w:p w:rsidR="00CD2395" w:rsidRDefault="00CD2395" w:rsidP="00CD2395">
      <w:pPr>
        <w:jc w:val="center"/>
      </w:pPr>
      <w:r>
        <w:t>ГПНИ «</w:t>
      </w:r>
      <w:r w:rsidR="00E37B88">
        <w:t>Материаловедение, новые</w:t>
      </w:r>
      <w:r>
        <w:t xml:space="preserve"> материалы и технологии» </w:t>
      </w:r>
    </w:p>
    <w:p w:rsidR="00E37B88" w:rsidRDefault="00CD2395" w:rsidP="00CD2395">
      <w:pPr>
        <w:jc w:val="center"/>
      </w:pPr>
      <w:r>
        <w:t>подпрограмма «</w:t>
      </w:r>
      <w:r w:rsidR="00E37B88">
        <w:t xml:space="preserve">Электромагнитные, пучково-плазменные и </w:t>
      </w:r>
    </w:p>
    <w:p w:rsidR="00E37B88" w:rsidRDefault="00E37B88" w:rsidP="00CD2395">
      <w:pPr>
        <w:jc w:val="center"/>
      </w:pPr>
      <w:r>
        <w:t>литейно-деформационные технологии обработки и создания материалов</w:t>
      </w:r>
      <w:r w:rsidR="00CD2395">
        <w:t>»</w:t>
      </w:r>
      <w:r>
        <w:t xml:space="preserve">, </w:t>
      </w:r>
    </w:p>
    <w:p w:rsidR="00CD2395" w:rsidRPr="007A422D" w:rsidRDefault="00CD2395" w:rsidP="00CD2395">
      <w:pPr>
        <w:jc w:val="center"/>
      </w:pPr>
      <w:r>
        <w:t xml:space="preserve">задание </w:t>
      </w:r>
      <w:r w:rsidR="00E37B88">
        <w:t>0.0.0, (НИР 0)</w:t>
      </w:r>
    </w:p>
    <w:p w:rsidR="00CD2395" w:rsidRDefault="00CD2395" w:rsidP="00CD2395"/>
    <w:p w:rsidR="00CD2395" w:rsidRDefault="00CD2395" w:rsidP="00CD2395">
      <w:pPr>
        <w:jc w:val="left"/>
      </w:pPr>
    </w:p>
    <w:p w:rsidR="00CD2395" w:rsidRDefault="00CD2395" w:rsidP="00CD2395">
      <w:pPr>
        <w:jc w:val="left"/>
      </w:pPr>
      <w:r>
        <w:t>Руководитель НИР,</w:t>
      </w:r>
    </w:p>
    <w:p w:rsidR="00CD2395" w:rsidRDefault="00C06783" w:rsidP="00CD2395">
      <w:pPr>
        <w:jc w:val="left"/>
      </w:pPr>
      <w:r>
        <w:t>(уч. степень, звание)</w:t>
      </w:r>
      <w:r w:rsidR="00E37B88">
        <w:tab/>
      </w:r>
      <w:r w:rsidR="00E37B88">
        <w:tab/>
      </w:r>
      <w:r w:rsidR="00E37B88">
        <w:tab/>
      </w:r>
      <w:r w:rsidR="00CD2395">
        <w:rPr>
          <w:u w:val="single"/>
        </w:rPr>
        <w:tab/>
      </w:r>
      <w:r w:rsidR="00CD2395">
        <w:rPr>
          <w:u w:val="single"/>
        </w:rPr>
        <w:tab/>
      </w:r>
      <w:r w:rsidR="00CD2395">
        <w:rPr>
          <w:u w:val="single"/>
        </w:rPr>
        <w:tab/>
      </w:r>
      <w:r w:rsidR="00CD2395">
        <w:tab/>
      </w:r>
      <w:r>
        <w:t>Ф.И.О.</w:t>
      </w:r>
    </w:p>
    <w:p w:rsidR="00CD2395" w:rsidRDefault="00CD2395" w:rsidP="00CD2395">
      <w:pPr>
        <w:jc w:val="left"/>
      </w:pPr>
    </w:p>
    <w:p w:rsidR="00CD2395" w:rsidRDefault="00CD2395" w:rsidP="00CD2395">
      <w:pPr>
        <w:jc w:val="left"/>
      </w:pPr>
    </w:p>
    <w:p w:rsidR="00CD2395" w:rsidRDefault="00CD2395" w:rsidP="00CD2395">
      <w:pPr>
        <w:jc w:val="left"/>
      </w:pPr>
    </w:p>
    <w:p w:rsidR="00CD2395" w:rsidRDefault="00CD2395" w:rsidP="00CD2395">
      <w:pPr>
        <w:jc w:val="left"/>
      </w:pPr>
    </w:p>
    <w:p w:rsidR="00366C72" w:rsidRDefault="00366C72" w:rsidP="00CD2395">
      <w:pPr>
        <w:jc w:val="left"/>
      </w:pPr>
    </w:p>
    <w:p w:rsidR="00366C72" w:rsidRDefault="00366C72" w:rsidP="00CD2395">
      <w:pPr>
        <w:jc w:val="left"/>
      </w:pPr>
    </w:p>
    <w:p w:rsidR="00366C72" w:rsidRDefault="00366C72" w:rsidP="00CD2395">
      <w:pPr>
        <w:jc w:val="left"/>
      </w:pPr>
    </w:p>
    <w:p w:rsidR="00C06783" w:rsidRDefault="00C06783" w:rsidP="00CD2395">
      <w:pPr>
        <w:jc w:val="left"/>
      </w:pPr>
    </w:p>
    <w:p w:rsidR="00C06783" w:rsidRDefault="00C06783" w:rsidP="00CD2395">
      <w:pPr>
        <w:jc w:val="left"/>
      </w:pPr>
    </w:p>
    <w:p w:rsidR="00C06783" w:rsidRDefault="00C06783" w:rsidP="00CD2395">
      <w:pPr>
        <w:jc w:val="left"/>
      </w:pPr>
    </w:p>
    <w:p w:rsidR="00366C72" w:rsidRDefault="00366C72" w:rsidP="00CD2395">
      <w:pPr>
        <w:jc w:val="left"/>
      </w:pPr>
    </w:p>
    <w:p w:rsidR="00CD2395" w:rsidRDefault="00C76B9F" w:rsidP="00CD2395">
      <w:pPr>
        <w:jc w:val="center"/>
      </w:pPr>
      <w:r>
        <w:t>Минск 2022</w:t>
      </w:r>
    </w:p>
    <w:p w:rsidR="00D706B0" w:rsidRDefault="00D706B0" w:rsidP="00A74E04">
      <w:pPr>
        <w:spacing w:line="276" w:lineRule="auto"/>
        <w:rPr>
          <w:szCs w:val="28"/>
          <w:lang w:eastAsia="ru-RU"/>
        </w:rPr>
        <w:sectPr w:rsidR="00D706B0" w:rsidSect="00DE1CC5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440C28" w:rsidRPr="00440C28" w:rsidRDefault="00440C28" w:rsidP="00676BE9">
      <w:pPr>
        <w:pStyle w:val="a7"/>
        <w:numPr>
          <w:ilvl w:val="0"/>
          <w:numId w:val="3"/>
        </w:numPr>
        <w:rPr>
          <w:b/>
          <w:szCs w:val="28"/>
          <w:lang w:eastAsia="ru-RU"/>
        </w:rPr>
      </w:pPr>
      <w:r w:rsidRPr="00440C28">
        <w:rPr>
          <w:b/>
          <w:szCs w:val="28"/>
          <w:lang w:eastAsia="ru-RU"/>
        </w:rPr>
        <w:lastRenderedPageBreak/>
        <w:t>Цели и задачи этапа ис</w:t>
      </w:r>
      <w:r>
        <w:rPr>
          <w:b/>
          <w:szCs w:val="28"/>
          <w:lang w:eastAsia="ru-RU"/>
        </w:rPr>
        <w:t>с</w:t>
      </w:r>
      <w:r w:rsidRPr="00440C28">
        <w:rPr>
          <w:b/>
          <w:szCs w:val="28"/>
          <w:lang w:eastAsia="ru-RU"/>
        </w:rPr>
        <w:t>ледования</w:t>
      </w:r>
    </w:p>
    <w:p w:rsidR="00680105" w:rsidRDefault="006309BF" w:rsidP="00676BE9">
      <w:pPr>
        <w:rPr>
          <w:i/>
          <w:szCs w:val="28"/>
          <w:lang w:eastAsia="ru-RU"/>
        </w:rPr>
      </w:pPr>
      <w:r w:rsidRPr="00680105">
        <w:rPr>
          <w:i/>
          <w:szCs w:val="28"/>
          <w:lang w:eastAsia="ru-RU"/>
        </w:rPr>
        <w:t xml:space="preserve">Цель этапа исследований: </w:t>
      </w:r>
    </w:p>
    <w:p w:rsidR="00C06783" w:rsidRDefault="00C06783" w:rsidP="00676BE9">
      <w:pPr>
        <w:rPr>
          <w:i/>
          <w:szCs w:val="28"/>
          <w:lang w:eastAsia="ru-RU"/>
        </w:rPr>
      </w:pPr>
    </w:p>
    <w:p w:rsidR="006309BF" w:rsidRPr="00680105" w:rsidRDefault="006309BF" w:rsidP="00676BE9">
      <w:pPr>
        <w:rPr>
          <w:i/>
          <w:szCs w:val="28"/>
          <w:lang w:eastAsia="ru-RU"/>
        </w:rPr>
      </w:pPr>
      <w:r w:rsidRPr="00680105">
        <w:rPr>
          <w:i/>
          <w:szCs w:val="28"/>
          <w:lang w:eastAsia="ru-RU"/>
        </w:rPr>
        <w:t>Задачи этапа исследований:</w:t>
      </w:r>
    </w:p>
    <w:p w:rsidR="00C06783" w:rsidRDefault="00C06783" w:rsidP="00676BE9">
      <w:pPr>
        <w:rPr>
          <w:b/>
          <w:szCs w:val="28"/>
        </w:rPr>
      </w:pPr>
    </w:p>
    <w:p w:rsidR="006309BF" w:rsidRPr="00672E84" w:rsidRDefault="006309BF" w:rsidP="00676BE9">
      <w:pPr>
        <w:rPr>
          <w:b/>
          <w:szCs w:val="28"/>
        </w:rPr>
      </w:pPr>
      <w:r>
        <w:rPr>
          <w:b/>
          <w:szCs w:val="28"/>
        </w:rPr>
        <w:t xml:space="preserve">2. </w:t>
      </w:r>
      <w:r w:rsidRPr="00672E84">
        <w:rPr>
          <w:b/>
          <w:szCs w:val="28"/>
        </w:rPr>
        <w:t>Численность исполнителей НИР, в том числе обучающихся, объем финансирования этапа НИР</w:t>
      </w:r>
    </w:p>
    <w:p w:rsidR="006309BF" w:rsidRDefault="006309BF" w:rsidP="00676BE9">
      <w:pPr>
        <w:rPr>
          <w:snapToGrid w:val="0"/>
          <w:szCs w:val="28"/>
        </w:rPr>
      </w:pPr>
      <w:r w:rsidRPr="006837AB">
        <w:rPr>
          <w:snapToGrid w:val="0"/>
          <w:szCs w:val="28"/>
        </w:rPr>
        <w:t>Количество исполнителей НИР</w:t>
      </w:r>
      <w:r w:rsidR="00C06783">
        <w:rPr>
          <w:snapToGrid w:val="0"/>
          <w:szCs w:val="28"/>
        </w:rPr>
        <w:t xml:space="preserve">, всего </w:t>
      </w:r>
      <w:proofErr w:type="gramStart"/>
      <w:r w:rsidR="00C06783">
        <w:rPr>
          <w:snapToGrid w:val="0"/>
          <w:szCs w:val="28"/>
        </w:rPr>
        <w:t xml:space="preserve">– </w:t>
      </w:r>
      <w:r>
        <w:rPr>
          <w:snapToGrid w:val="0"/>
          <w:szCs w:val="28"/>
        </w:rPr>
        <w:t>;</w:t>
      </w:r>
      <w:proofErr w:type="gramEnd"/>
    </w:p>
    <w:p w:rsidR="006309BF" w:rsidRDefault="006309BF" w:rsidP="00676BE9">
      <w:pPr>
        <w:rPr>
          <w:snapToGrid w:val="0"/>
          <w:szCs w:val="28"/>
        </w:rPr>
      </w:pPr>
      <w:r>
        <w:rPr>
          <w:snapToGrid w:val="0"/>
          <w:szCs w:val="28"/>
        </w:rPr>
        <w:tab/>
        <w:t>из них:</w:t>
      </w:r>
    </w:p>
    <w:p w:rsidR="006309BF" w:rsidRDefault="00321167" w:rsidP="00676BE9">
      <w:pPr>
        <w:rPr>
          <w:snapToGrid w:val="0"/>
          <w:szCs w:val="28"/>
        </w:rPr>
      </w:pPr>
      <w:r>
        <w:rPr>
          <w:snapToGrid w:val="0"/>
          <w:szCs w:val="28"/>
        </w:rPr>
        <w:tab/>
      </w:r>
      <w:r>
        <w:rPr>
          <w:snapToGrid w:val="0"/>
          <w:szCs w:val="28"/>
        </w:rPr>
        <w:tab/>
      </w:r>
      <w:r w:rsidR="00C06783">
        <w:rPr>
          <w:snapToGrid w:val="0"/>
          <w:szCs w:val="28"/>
        </w:rPr>
        <w:t xml:space="preserve">докторов наук </w:t>
      </w:r>
      <w:proofErr w:type="gramStart"/>
      <w:r w:rsidR="00C06783">
        <w:rPr>
          <w:snapToGrid w:val="0"/>
          <w:szCs w:val="28"/>
        </w:rPr>
        <w:t xml:space="preserve">– </w:t>
      </w:r>
      <w:r w:rsidR="006309BF">
        <w:rPr>
          <w:snapToGrid w:val="0"/>
          <w:szCs w:val="28"/>
        </w:rPr>
        <w:t>;</w:t>
      </w:r>
      <w:proofErr w:type="gramEnd"/>
    </w:p>
    <w:p w:rsidR="006309BF" w:rsidRDefault="00321167" w:rsidP="00676BE9">
      <w:pPr>
        <w:rPr>
          <w:snapToGrid w:val="0"/>
          <w:szCs w:val="28"/>
        </w:rPr>
      </w:pPr>
      <w:r>
        <w:rPr>
          <w:snapToGrid w:val="0"/>
          <w:szCs w:val="28"/>
        </w:rPr>
        <w:tab/>
      </w:r>
      <w:r>
        <w:rPr>
          <w:snapToGrid w:val="0"/>
          <w:szCs w:val="28"/>
        </w:rPr>
        <w:tab/>
      </w:r>
      <w:r w:rsidR="00C06783">
        <w:rPr>
          <w:snapToGrid w:val="0"/>
          <w:szCs w:val="28"/>
        </w:rPr>
        <w:t xml:space="preserve">кандидатов наук </w:t>
      </w:r>
      <w:proofErr w:type="gramStart"/>
      <w:r w:rsidR="00C06783">
        <w:rPr>
          <w:snapToGrid w:val="0"/>
          <w:szCs w:val="28"/>
        </w:rPr>
        <w:t xml:space="preserve">– </w:t>
      </w:r>
      <w:r w:rsidR="006309BF">
        <w:rPr>
          <w:snapToGrid w:val="0"/>
          <w:szCs w:val="28"/>
        </w:rPr>
        <w:t>;</w:t>
      </w:r>
      <w:proofErr w:type="gramEnd"/>
    </w:p>
    <w:p w:rsidR="006309BF" w:rsidRDefault="00321167" w:rsidP="00676BE9">
      <w:pPr>
        <w:rPr>
          <w:snapToGrid w:val="0"/>
          <w:szCs w:val="28"/>
        </w:rPr>
      </w:pPr>
      <w:r>
        <w:rPr>
          <w:snapToGrid w:val="0"/>
          <w:szCs w:val="28"/>
        </w:rPr>
        <w:tab/>
      </w:r>
      <w:r>
        <w:rPr>
          <w:snapToGrid w:val="0"/>
          <w:szCs w:val="28"/>
        </w:rPr>
        <w:tab/>
      </w:r>
      <w:r w:rsidR="006309BF">
        <w:rPr>
          <w:snapToGrid w:val="0"/>
          <w:szCs w:val="28"/>
        </w:rPr>
        <w:t>обучающихся (аспирант</w:t>
      </w:r>
      <w:r w:rsidR="00C06783">
        <w:rPr>
          <w:snapToGrid w:val="0"/>
          <w:szCs w:val="28"/>
        </w:rPr>
        <w:t xml:space="preserve">ов, магистрантов, студентов) </w:t>
      </w:r>
      <w:proofErr w:type="gramStart"/>
      <w:r w:rsidR="00C06783">
        <w:rPr>
          <w:snapToGrid w:val="0"/>
          <w:szCs w:val="28"/>
        </w:rPr>
        <w:t xml:space="preserve">– </w:t>
      </w:r>
      <w:r w:rsidR="006309BF">
        <w:rPr>
          <w:snapToGrid w:val="0"/>
          <w:szCs w:val="28"/>
        </w:rPr>
        <w:t>.</w:t>
      </w:r>
      <w:proofErr w:type="gramEnd"/>
    </w:p>
    <w:p w:rsidR="006309BF" w:rsidRDefault="006309BF" w:rsidP="00676BE9">
      <w:pPr>
        <w:pStyle w:val="a8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837AB">
        <w:rPr>
          <w:rFonts w:ascii="Times New Roman" w:hAnsi="Times New Roman" w:cs="Times New Roman"/>
          <w:sz w:val="28"/>
          <w:szCs w:val="28"/>
          <w:lang w:val="ru-RU"/>
        </w:rPr>
        <w:t>Объем финансирования этапа НИР</w:t>
      </w:r>
      <w:r w:rsidR="00C76B9F">
        <w:rPr>
          <w:rFonts w:ascii="Times New Roman" w:hAnsi="Times New Roman" w:cs="Times New Roman"/>
          <w:sz w:val="28"/>
          <w:szCs w:val="28"/>
          <w:lang w:val="ru-RU"/>
        </w:rPr>
        <w:t xml:space="preserve"> на 2022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г.</w:t>
      </w:r>
      <w:r w:rsidRPr="006837AB">
        <w:rPr>
          <w:rFonts w:ascii="Times New Roman" w:hAnsi="Times New Roman" w:cs="Times New Roman"/>
          <w:sz w:val="28"/>
          <w:szCs w:val="28"/>
          <w:lang w:val="ru-RU"/>
        </w:rPr>
        <w:t xml:space="preserve"> –</w:t>
      </w:r>
      <w:r w:rsidRPr="006309BF">
        <w:rPr>
          <w:rFonts w:ascii="Times New Roman" w:hAnsi="Times New Roman" w:cs="Times New Roman"/>
          <w:sz w:val="28"/>
          <w:szCs w:val="28"/>
          <w:lang w:val="ru-RU"/>
        </w:rPr>
        <w:t>00</w:t>
      </w:r>
      <w:r w:rsidR="00266B22">
        <w:rPr>
          <w:rFonts w:ascii="Times New Roman" w:hAnsi="Times New Roman" w:cs="Times New Roman"/>
          <w:sz w:val="28"/>
          <w:szCs w:val="28"/>
          <w:lang w:val="ru-RU"/>
        </w:rPr>
        <w:t xml:space="preserve"> 000</w:t>
      </w:r>
      <w:r w:rsidRPr="006309BF">
        <w:rPr>
          <w:rFonts w:ascii="Times New Roman" w:hAnsi="Times New Roman" w:cs="Times New Roman"/>
          <w:sz w:val="28"/>
          <w:szCs w:val="28"/>
          <w:lang w:val="ru-RU"/>
        </w:rPr>
        <w:t>,0</w:t>
      </w:r>
      <w:r>
        <w:rPr>
          <w:rFonts w:ascii="Times New Roman" w:hAnsi="Times New Roman" w:cs="Times New Roman"/>
          <w:sz w:val="28"/>
          <w:szCs w:val="28"/>
          <w:lang w:val="ru-RU"/>
        </w:rPr>
        <w:t>0</w:t>
      </w:r>
      <w:r w:rsidRPr="006837AB">
        <w:rPr>
          <w:rFonts w:ascii="Times New Roman" w:hAnsi="Times New Roman" w:cs="Times New Roman"/>
          <w:sz w:val="28"/>
          <w:szCs w:val="28"/>
          <w:lang w:val="ru-RU"/>
        </w:rPr>
        <w:t xml:space="preserve"> руб.</w:t>
      </w:r>
    </w:p>
    <w:p w:rsidR="006309BF" w:rsidRDefault="006309BF" w:rsidP="00676BE9">
      <w:pPr>
        <w:pStyle w:val="a8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  <w:t>в том числе:</w:t>
      </w:r>
    </w:p>
    <w:p w:rsidR="006309BF" w:rsidRPr="007320AE" w:rsidRDefault="00321167" w:rsidP="00676BE9">
      <w:pPr>
        <w:pStyle w:val="a8"/>
        <w:ind w:firstLine="720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>з</w:t>
      </w:r>
      <w:r w:rsidR="006309BF">
        <w:rPr>
          <w:rFonts w:ascii="Times New Roman" w:hAnsi="Times New Roman" w:cs="Times New Roman"/>
          <w:sz w:val="28"/>
          <w:szCs w:val="28"/>
          <w:lang w:val="ru-RU"/>
        </w:rPr>
        <w:t>а отчетный пер</w:t>
      </w:r>
      <w:r w:rsidR="00266B22">
        <w:rPr>
          <w:rFonts w:ascii="Times New Roman" w:hAnsi="Times New Roman" w:cs="Times New Roman"/>
          <w:sz w:val="28"/>
          <w:szCs w:val="28"/>
          <w:lang w:val="ru-RU"/>
        </w:rPr>
        <w:t>иод (2</w:t>
      </w:r>
      <w:r w:rsidR="00C76B9F">
        <w:rPr>
          <w:rFonts w:ascii="Times New Roman" w:hAnsi="Times New Roman" w:cs="Times New Roman"/>
          <w:sz w:val="28"/>
          <w:szCs w:val="28"/>
          <w:lang w:val="ru-RU"/>
        </w:rPr>
        <w:t>-ое полугодие 2022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г.) </w:t>
      </w:r>
      <w:r w:rsidRPr="007320AE">
        <w:rPr>
          <w:rFonts w:ascii="Times New Roman" w:hAnsi="Times New Roman" w:cs="Times New Roman"/>
          <w:sz w:val="28"/>
          <w:szCs w:val="28"/>
          <w:lang w:val="ru-RU"/>
        </w:rPr>
        <w:t xml:space="preserve">– </w:t>
      </w:r>
      <w:r w:rsidR="00C06783" w:rsidRPr="007320AE">
        <w:rPr>
          <w:rFonts w:ascii="Times New Roman" w:hAnsi="Times New Roman" w:cs="Times New Roman"/>
          <w:sz w:val="28"/>
          <w:szCs w:val="28"/>
          <w:lang w:val="ru-RU"/>
        </w:rPr>
        <w:t>00</w:t>
      </w:r>
      <w:r w:rsidR="00266B22">
        <w:rPr>
          <w:rFonts w:ascii="Times New Roman" w:hAnsi="Times New Roman" w:cs="Times New Roman"/>
          <w:sz w:val="28"/>
          <w:szCs w:val="28"/>
          <w:lang w:val="ru-RU"/>
        </w:rPr>
        <w:t xml:space="preserve"> 000</w:t>
      </w:r>
      <w:r w:rsidR="006309BF" w:rsidRPr="007320AE">
        <w:rPr>
          <w:rFonts w:ascii="Times New Roman" w:hAnsi="Times New Roman" w:cs="Times New Roman"/>
          <w:sz w:val="28"/>
          <w:szCs w:val="28"/>
          <w:lang w:val="ru-RU"/>
        </w:rPr>
        <w:t>,00 руб</w:t>
      </w:r>
      <w:r w:rsidR="006309BF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7320A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320AE" w:rsidRPr="007320AE">
        <w:rPr>
          <w:rFonts w:ascii="Times New Roman" w:hAnsi="Times New Roman" w:cs="Times New Roman"/>
          <w:i/>
          <w:sz w:val="28"/>
          <w:szCs w:val="28"/>
          <w:highlight w:val="yellow"/>
          <w:lang w:val="ru-RU"/>
        </w:rPr>
        <w:t>(</w:t>
      </w:r>
      <w:r w:rsidR="007320AE">
        <w:rPr>
          <w:rFonts w:ascii="Times New Roman" w:hAnsi="Times New Roman" w:cs="Times New Roman"/>
          <w:i/>
          <w:sz w:val="28"/>
          <w:szCs w:val="28"/>
          <w:highlight w:val="yellow"/>
          <w:lang w:val="ru-RU"/>
        </w:rPr>
        <w:t xml:space="preserve">эту </w:t>
      </w:r>
      <w:r w:rsidR="007320AE" w:rsidRPr="007320AE">
        <w:rPr>
          <w:rFonts w:ascii="Times New Roman" w:hAnsi="Times New Roman" w:cs="Times New Roman"/>
          <w:i/>
          <w:sz w:val="28"/>
          <w:szCs w:val="28"/>
          <w:highlight w:val="yellow"/>
          <w:lang w:val="ru-RU"/>
        </w:rPr>
        <w:t xml:space="preserve">сумму уточнить у Н.Н. </w:t>
      </w:r>
      <w:proofErr w:type="spellStart"/>
      <w:r w:rsidR="007320AE" w:rsidRPr="007320AE">
        <w:rPr>
          <w:rFonts w:ascii="Times New Roman" w:hAnsi="Times New Roman" w:cs="Times New Roman"/>
          <w:i/>
          <w:sz w:val="28"/>
          <w:szCs w:val="28"/>
          <w:highlight w:val="yellow"/>
          <w:lang w:val="ru-RU"/>
        </w:rPr>
        <w:t>Костюкевич</w:t>
      </w:r>
      <w:proofErr w:type="spellEnd"/>
      <w:r w:rsidR="007320AE" w:rsidRPr="007320AE">
        <w:rPr>
          <w:rFonts w:ascii="Times New Roman" w:hAnsi="Times New Roman" w:cs="Times New Roman"/>
          <w:i/>
          <w:sz w:val="28"/>
          <w:szCs w:val="28"/>
          <w:highlight w:val="yellow"/>
          <w:lang w:val="ru-RU"/>
        </w:rPr>
        <w:t>)</w:t>
      </w:r>
    </w:p>
    <w:p w:rsidR="00440C28" w:rsidRDefault="00440C28" w:rsidP="00676BE9">
      <w:pPr>
        <w:pStyle w:val="a7"/>
        <w:numPr>
          <w:ilvl w:val="0"/>
          <w:numId w:val="5"/>
        </w:numPr>
        <w:ind w:left="0" w:firstLine="709"/>
        <w:rPr>
          <w:b/>
          <w:szCs w:val="28"/>
          <w:lang w:eastAsia="ru-RU"/>
        </w:rPr>
      </w:pPr>
      <w:r w:rsidRPr="00440C28">
        <w:rPr>
          <w:b/>
          <w:szCs w:val="28"/>
          <w:lang w:eastAsia="ru-RU"/>
        </w:rPr>
        <w:t>Результаты исследований</w:t>
      </w:r>
    </w:p>
    <w:p w:rsidR="005B2022" w:rsidRDefault="005B2022" w:rsidP="007320AE">
      <w:pPr>
        <w:pStyle w:val="a7"/>
        <w:ind w:left="709"/>
        <w:rPr>
          <w:i/>
        </w:rPr>
      </w:pPr>
      <w:r w:rsidRPr="005B2022">
        <w:rPr>
          <w:i/>
          <w:highlight w:val="yellow"/>
        </w:rPr>
        <w:t>Кратко излагаются сущность и основные результаты исследований, обладающие научной новизной, а также другие результаты (предложенные методики, повышающие достоверность получаемых результатов, созданные экспери</w:t>
      </w:r>
      <w:r>
        <w:rPr>
          <w:i/>
          <w:highlight w:val="yellow"/>
        </w:rPr>
        <w:t>ментальные установки и другое, обязательный пункт:</w:t>
      </w:r>
    </w:p>
    <w:p w:rsidR="005B2022" w:rsidRPr="007320AE" w:rsidRDefault="005B2022" w:rsidP="007320AE">
      <w:pPr>
        <w:pStyle w:val="a7"/>
        <w:ind w:left="709"/>
        <w:rPr>
          <w:i/>
        </w:rPr>
      </w:pPr>
      <w:r>
        <w:t xml:space="preserve">В результате выполнения этапа НИР </w:t>
      </w:r>
      <w:r w:rsidRPr="007320AE">
        <w:rPr>
          <w:i/>
          <w:highlight w:val="yellow"/>
        </w:rPr>
        <w:t xml:space="preserve">(не ставить 0, </w:t>
      </w:r>
      <w:r w:rsidR="007320AE" w:rsidRPr="007320AE">
        <w:rPr>
          <w:i/>
          <w:highlight w:val="yellow"/>
        </w:rPr>
        <w:t>указать по сущ</w:t>
      </w:r>
      <w:r w:rsidRPr="007320AE">
        <w:rPr>
          <w:i/>
          <w:highlight w:val="yellow"/>
        </w:rPr>
        <w:t>еству из перечня</w:t>
      </w:r>
      <w:r w:rsidR="007320AE">
        <w:rPr>
          <w:i/>
          <w:highlight w:val="yellow"/>
        </w:rPr>
        <w:t>, или дополнить его</w:t>
      </w:r>
      <w:r w:rsidRPr="007320AE">
        <w:rPr>
          <w:i/>
          <w:highlight w:val="yellow"/>
        </w:rPr>
        <w:t>):</w:t>
      </w:r>
    </w:p>
    <w:p w:rsidR="005B2022" w:rsidRDefault="005B2022" w:rsidP="005B2022">
      <w:pPr>
        <w:pStyle w:val="a7"/>
        <w:numPr>
          <w:ilvl w:val="0"/>
          <w:numId w:val="7"/>
        </w:numPr>
      </w:pPr>
      <w:r>
        <w:t xml:space="preserve">установлено новых закономерностей – </w:t>
      </w:r>
    </w:p>
    <w:p w:rsidR="005B2022" w:rsidRDefault="005B2022" w:rsidP="005B2022">
      <w:pPr>
        <w:pStyle w:val="a7"/>
        <w:numPr>
          <w:ilvl w:val="0"/>
          <w:numId w:val="7"/>
        </w:numPr>
      </w:pPr>
      <w:r>
        <w:t xml:space="preserve">создано новых методов и методик исследований – </w:t>
      </w:r>
    </w:p>
    <w:p w:rsidR="005B2022" w:rsidRDefault="005B2022" w:rsidP="005B2022">
      <w:pPr>
        <w:pStyle w:val="a7"/>
        <w:numPr>
          <w:ilvl w:val="0"/>
          <w:numId w:val="7"/>
        </w:numPr>
      </w:pPr>
      <w:r>
        <w:t xml:space="preserve">макетов приборов, устройств, систем, комплексов – </w:t>
      </w:r>
    </w:p>
    <w:p w:rsidR="005B2022" w:rsidRDefault="005B2022" w:rsidP="005B2022">
      <w:pPr>
        <w:pStyle w:val="a7"/>
        <w:numPr>
          <w:ilvl w:val="0"/>
          <w:numId w:val="7"/>
        </w:numPr>
      </w:pPr>
      <w:r>
        <w:t xml:space="preserve">экспериментальных образцов приборов, устройств, материалов, препаратов, сортов растений – </w:t>
      </w:r>
    </w:p>
    <w:p w:rsidR="005B2022" w:rsidRDefault="005B2022" w:rsidP="005B2022">
      <w:pPr>
        <w:pStyle w:val="a7"/>
        <w:numPr>
          <w:ilvl w:val="0"/>
          <w:numId w:val="7"/>
        </w:numPr>
      </w:pPr>
      <w:r>
        <w:t xml:space="preserve">лабораторных </w:t>
      </w:r>
      <w:proofErr w:type="gramStart"/>
      <w:r>
        <w:t>технологий  –</w:t>
      </w:r>
      <w:proofErr w:type="gramEnd"/>
      <w:r>
        <w:t xml:space="preserve"> </w:t>
      </w:r>
    </w:p>
    <w:p w:rsidR="005B2022" w:rsidRPr="005B2022" w:rsidRDefault="005B2022" w:rsidP="005B2022">
      <w:pPr>
        <w:pStyle w:val="a7"/>
        <w:numPr>
          <w:ilvl w:val="0"/>
          <w:numId w:val="7"/>
        </w:numPr>
        <w:rPr>
          <w:szCs w:val="28"/>
          <w:lang w:eastAsia="ru-RU"/>
        </w:rPr>
      </w:pPr>
      <w:r w:rsidRPr="005B2022">
        <w:rPr>
          <w:szCs w:val="28"/>
          <w:lang w:eastAsia="ru-RU"/>
        </w:rPr>
        <w:t xml:space="preserve">другое </w:t>
      </w:r>
      <w:r w:rsidRPr="005B2022">
        <w:rPr>
          <w:i/>
          <w:szCs w:val="28"/>
          <w:highlight w:val="yellow"/>
          <w:lang w:eastAsia="ru-RU"/>
        </w:rPr>
        <w:t>(указать)</w:t>
      </w:r>
      <w:r>
        <w:rPr>
          <w:i/>
          <w:szCs w:val="28"/>
          <w:lang w:eastAsia="ru-RU"/>
        </w:rPr>
        <w:t xml:space="preserve"> </w:t>
      </w:r>
      <w:r w:rsidRPr="005B2022">
        <w:rPr>
          <w:szCs w:val="28"/>
          <w:lang w:eastAsia="ru-RU"/>
        </w:rPr>
        <w:t xml:space="preserve">– </w:t>
      </w:r>
    </w:p>
    <w:p w:rsidR="007320AE" w:rsidRDefault="005B2022" w:rsidP="007320AE">
      <w:pPr>
        <w:pStyle w:val="a7"/>
        <w:ind w:left="709"/>
        <w:rPr>
          <w:i/>
          <w:highlight w:val="yellow"/>
        </w:rPr>
      </w:pPr>
      <w:r w:rsidRPr="005B2022">
        <w:rPr>
          <w:i/>
          <w:highlight w:val="yellow"/>
        </w:rPr>
        <w:t>Рекомендуется использовать формулировку отличительных признаков новых научных результатов.</w:t>
      </w:r>
    </w:p>
    <w:p w:rsidR="005B2022" w:rsidRPr="005B2022" w:rsidRDefault="007320AE" w:rsidP="007320AE">
      <w:pPr>
        <w:pStyle w:val="a7"/>
        <w:ind w:left="709"/>
        <w:rPr>
          <w:i/>
        </w:rPr>
      </w:pPr>
      <w:r>
        <w:rPr>
          <w:i/>
          <w:highlight w:val="yellow"/>
        </w:rPr>
        <w:t>Также п</w:t>
      </w:r>
      <w:r w:rsidR="005B2022" w:rsidRPr="005B2022">
        <w:rPr>
          <w:i/>
          <w:highlight w:val="yellow"/>
        </w:rPr>
        <w:t xml:space="preserve">риводятся рекомендации по использованию, область применения, информация о внедрении </w:t>
      </w:r>
      <w:r w:rsidR="005B2022" w:rsidRPr="007320AE">
        <w:rPr>
          <w:i/>
          <w:highlight w:val="yellow"/>
        </w:rPr>
        <w:t>результатов</w:t>
      </w:r>
      <w:r w:rsidRPr="007320AE">
        <w:rPr>
          <w:i/>
          <w:highlight w:val="yellow"/>
        </w:rPr>
        <w:t>, и др.</w:t>
      </w:r>
    </w:p>
    <w:p w:rsidR="00A74E04" w:rsidRDefault="00070AE3" w:rsidP="00C06783">
      <w:pPr>
        <w:rPr>
          <w:b/>
          <w:szCs w:val="28"/>
          <w:lang w:eastAsia="ru-RU"/>
        </w:rPr>
      </w:pPr>
      <w:r>
        <w:rPr>
          <w:b/>
          <w:szCs w:val="28"/>
          <w:lang w:eastAsia="ru-RU"/>
        </w:rPr>
        <w:t>4. Основные публикации по НИР, опубликованные за время выполнения эт</w:t>
      </w:r>
      <w:r w:rsidR="00C06783">
        <w:rPr>
          <w:b/>
          <w:szCs w:val="28"/>
          <w:lang w:eastAsia="ru-RU"/>
        </w:rPr>
        <w:t>апа</w:t>
      </w:r>
    </w:p>
    <w:p w:rsidR="00C76B9F" w:rsidRPr="007320AE" w:rsidRDefault="007320AE" w:rsidP="00C06783">
      <w:pPr>
        <w:rPr>
          <w:i/>
          <w:szCs w:val="28"/>
          <w:lang w:eastAsia="ru-RU"/>
        </w:rPr>
      </w:pPr>
      <w:r w:rsidRPr="007320AE">
        <w:rPr>
          <w:i/>
          <w:szCs w:val="28"/>
          <w:highlight w:val="yellow"/>
          <w:lang w:eastAsia="ru-RU"/>
        </w:rPr>
        <w:t>Публикации оформляются в соответствии с требованиями ГОСТ 7.1.</w:t>
      </w:r>
      <w:r w:rsidR="00C76B9F">
        <w:rPr>
          <w:i/>
          <w:szCs w:val="28"/>
          <w:lang w:eastAsia="ru-RU"/>
        </w:rPr>
        <w:t xml:space="preserve"> </w:t>
      </w:r>
      <w:r w:rsidR="00C76B9F" w:rsidRPr="00C76B9F">
        <w:rPr>
          <w:i/>
          <w:szCs w:val="28"/>
          <w:highlight w:val="yellow"/>
          <w:lang w:eastAsia="ru-RU"/>
        </w:rPr>
        <w:t>Согласно требованиям ряда подпрограмм ГПНИ, с 2022 года учитываются только те работы, в которых указано, что их выполнение финансировалось в рамках НИР ГПНИ «Название».</w:t>
      </w:r>
      <w:bookmarkStart w:id="0" w:name="_GoBack"/>
      <w:bookmarkEnd w:id="0"/>
    </w:p>
    <w:p w:rsidR="00C06783" w:rsidRDefault="00C06783" w:rsidP="00C06783">
      <w:pPr>
        <w:rPr>
          <w:b/>
          <w:szCs w:val="28"/>
          <w:lang w:eastAsia="ru-RU"/>
        </w:rPr>
      </w:pPr>
      <w:r w:rsidRPr="007320AE">
        <w:rPr>
          <w:b/>
          <w:szCs w:val="28"/>
          <w:lang w:eastAsia="ru-RU"/>
        </w:rPr>
        <w:t xml:space="preserve">5. </w:t>
      </w:r>
      <w:r w:rsidR="007320AE" w:rsidRPr="007320AE">
        <w:rPr>
          <w:b/>
          <w:szCs w:val="28"/>
          <w:lang w:eastAsia="ru-RU"/>
        </w:rPr>
        <w:t>Информация о привлеченном внебюджетном финансировании.</w:t>
      </w:r>
    </w:p>
    <w:p w:rsidR="007320AE" w:rsidRPr="007320AE" w:rsidRDefault="007320AE" w:rsidP="00C06783">
      <w:pPr>
        <w:rPr>
          <w:i/>
          <w:szCs w:val="28"/>
          <w:lang w:eastAsia="ru-RU"/>
        </w:rPr>
      </w:pPr>
      <w:r w:rsidRPr="007320AE">
        <w:rPr>
          <w:i/>
          <w:szCs w:val="28"/>
          <w:highlight w:val="yellow"/>
          <w:lang w:eastAsia="ru-RU"/>
        </w:rPr>
        <w:t xml:space="preserve">Указать, что конкретно сделано </w:t>
      </w:r>
      <w:r w:rsidR="00266B22">
        <w:rPr>
          <w:i/>
          <w:szCs w:val="28"/>
          <w:highlight w:val="yellow"/>
          <w:lang w:eastAsia="ru-RU"/>
        </w:rPr>
        <w:t>на 01.12</w:t>
      </w:r>
      <w:r w:rsidR="000B67AB">
        <w:rPr>
          <w:i/>
          <w:szCs w:val="28"/>
          <w:highlight w:val="yellow"/>
          <w:lang w:eastAsia="ru-RU"/>
        </w:rPr>
        <w:t>.202</w:t>
      </w:r>
      <w:r w:rsidR="00C76B9F">
        <w:rPr>
          <w:i/>
          <w:szCs w:val="28"/>
          <w:highlight w:val="yellow"/>
          <w:lang w:eastAsia="ru-RU"/>
        </w:rPr>
        <w:t>2</w:t>
      </w:r>
      <w:r w:rsidR="000B67AB">
        <w:rPr>
          <w:i/>
          <w:szCs w:val="28"/>
          <w:highlight w:val="yellow"/>
          <w:lang w:eastAsia="ru-RU"/>
        </w:rPr>
        <w:t xml:space="preserve"> г. </w:t>
      </w:r>
      <w:r w:rsidRPr="007320AE">
        <w:rPr>
          <w:i/>
          <w:szCs w:val="28"/>
          <w:highlight w:val="yellow"/>
          <w:lang w:eastAsia="ru-RU"/>
        </w:rPr>
        <w:t>в части привлечения внебюджетного финансирования (заключен хозяйственны</w:t>
      </w:r>
      <w:r w:rsidR="00266B22">
        <w:rPr>
          <w:i/>
          <w:szCs w:val="28"/>
          <w:highlight w:val="yellow"/>
          <w:lang w:eastAsia="ru-RU"/>
        </w:rPr>
        <w:t>й</w:t>
      </w:r>
      <w:r w:rsidRPr="007320AE">
        <w:rPr>
          <w:i/>
          <w:szCs w:val="28"/>
          <w:highlight w:val="yellow"/>
          <w:lang w:eastAsia="ru-RU"/>
        </w:rPr>
        <w:t xml:space="preserve"> договор </w:t>
      </w:r>
      <w:r>
        <w:rPr>
          <w:i/>
          <w:szCs w:val="28"/>
          <w:highlight w:val="yellow"/>
          <w:lang w:eastAsia="ru-RU"/>
        </w:rPr>
        <w:t xml:space="preserve">№ </w:t>
      </w:r>
      <w:proofErr w:type="gramStart"/>
      <w:r>
        <w:rPr>
          <w:i/>
          <w:szCs w:val="28"/>
          <w:highlight w:val="yellow"/>
          <w:lang w:eastAsia="ru-RU"/>
        </w:rPr>
        <w:t>ХД</w:t>
      </w:r>
      <w:r w:rsidR="00266B22">
        <w:rPr>
          <w:i/>
          <w:szCs w:val="28"/>
          <w:highlight w:val="yellow"/>
          <w:lang w:eastAsia="ru-RU"/>
        </w:rPr>
        <w:t> </w:t>
      </w:r>
      <w:r w:rsidR="00C76B9F">
        <w:rPr>
          <w:i/>
          <w:szCs w:val="28"/>
          <w:highlight w:val="yellow"/>
          <w:lang w:eastAsia="ru-RU"/>
        </w:rPr>
        <w:t xml:space="preserve"> </w:t>
      </w:r>
      <w:r w:rsidRPr="007320AE">
        <w:rPr>
          <w:i/>
          <w:szCs w:val="28"/>
          <w:highlight w:val="yellow"/>
          <w:lang w:eastAsia="ru-RU"/>
        </w:rPr>
        <w:t>с</w:t>
      </w:r>
      <w:proofErr w:type="gramEnd"/>
      <w:r w:rsidRPr="007320AE">
        <w:rPr>
          <w:i/>
          <w:szCs w:val="28"/>
          <w:highlight w:val="yellow"/>
          <w:lang w:eastAsia="ru-RU"/>
        </w:rPr>
        <w:t xml:space="preserve"> ОАО… на сум</w:t>
      </w:r>
      <w:r w:rsidR="00266B22">
        <w:rPr>
          <w:i/>
          <w:szCs w:val="28"/>
          <w:highlight w:val="yellow"/>
          <w:lang w:eastAsia="ru-RU"/>
        </w:rPr>
        <w:t>му…, планируется заключение ХД с</w:t>
      </w:r>
      <w:r w:rsidRPr="007320AE">
        <w:rPr>
          <w:i/>
          <w:szCs w:val="28"/>
          <w:highlight w:val="yellow"/>
          <w:lang w:eastAsia="ru-RU"/>
        </w:rPr>
        <w:t xml:space="preserve"> ОАО…</w:t>
      </w:r>
      <w:r>
        <w:rPr>
          <w:i/>
          <w:szCs w:val="28"/>
          <w:highlight w:val="yellow"/>
          <w:lang w:eastAsia="ru-RU"/>
        </w:rPr>
        <w:t>..</w:t>
      </w:r>
      <w:r w:rsidRPr="007320AE">
        <w:rPr>
          <w:i/>
          <w:szCs w:val="28"/>
          <w:highlight w:val="yellow"/>
          <w:lang w:eastAsia="ru-RU"/>
        </w:rPr>
        <w:t xml:space="preserve"> в …</w:t>
      </w:r>
      <w:r>
        <w:rPr>
          <w:i/>
          <w:szCs w:val="28"/>
          <w:highlight w:val="yellow"/>
          <w:lang w:eastAsia="ru-RU"/>
        </w:rPr>
        <w:t>..</w:t>
      </w:r>
      <w:r w:rsidR="00266B22">
        <w:rPr>
          <w:i/>
          <w:szCs w:val="28"/>
          <w:highlight w:val="yellow"/>
          <w:lang w:eastAsia="ru-RU"/>
        </w:rPr>
        <w:t>месяце…. г.</w:t>
      </w:r>
      <w:r w:rsidRPr="000B67AB">
        <w:rPr>
          <w:i/>
          <w:szCs w:val="28"/>
          <w:highlight w:val="yellow"/>
          <w:lang w:eastAsia="ru-RU"/>
        </w:rPr>
        <w:t xml:space="preserve"> и </w:t>
      </w:r>
      <w:proofErr w:type="spellStart"/>
      <w:r w:rsidRPr="000B67AB">
        <w:rPr>
          <w:i/>
          <w:szCs w:val="28"/>
          <w:highlight w:val="yellow"/>
          <w:lang w:eastAsia="ru-RU"/>
        </w:rPr>
        <w:t>др</w:t>
      </w:r>
      <w:proofErr w:type="spellEnd"/>
      <w:r w:rsidRPr="000B67AB">
        <w:rPr>
          <w:i/>
          <w:szCs w:val="28"/>
          <w:highlight w:val="yellow"/>
          <w:lang w:eastAsia="ru-RU"/>
        </w:rPr>
        <w:t>).</w:t>
      </w:r>
      <w:r w:rsidRPr="007320AE">
        <w:rPr>
          <w:i/>
          <w:szCs w:val="28"/>
          <w:lang w:eastAsia="ru-RU"/>
        </w:rPr>
        <w:t xml:space="preserve"> </w:t>
      </w:r>
    </w:p>
    <w:sectPr w:rsidR="007320AE" w:rsidRPr="007320AE" w:rsidSect="00676BE9">
      <w:pgSz w:w="11906" w:h="16838"/>
      <w:pgMar w:top="964" w:right="794" w:bottom="1021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C516B"/>
    <w:multiLevelType w:val="multilevel"/>
    <w:tmpl w:val="A19C4E5C"/>
    <w:lvl w:ilvl="0">
      <w:start w:val="2"/>
      <w:numFmt w:val="decimal"/>
      <w:pStyle w:val="5"/>
      <w:lvlText w:val="%1"/>
      <w:lvlJc w:val="left"/>
      <w:pPr>
        <w:ind w:left="928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943" w:hanging="375"/>
      </w:pPr>
      <w:rPr>
        <w:rFonts w:eastAsiaTheme="majorEastAsia" w:hint="default"/>
      </w:rPr>
    </w:lvl>
    <w:lvl w:ilvl="2">
      <w:start w:val="1"/>
      <w:numFmt w:val="decimal"/>
      <w:isLgl/>
      <w:lvlText w:val="%1.%2.%3"/>
      <w:lvlJc w:val="left"/>
      <w:pPr>
        <w:ind w:left="1288" w:hanging="720"/>
      </w:pPr>
      <w:rPr>
        <w:rFonts w:eastAsiaTheme="majorEastAsia" w:hint="default"/>
      </w:rPr>
    </w:lvl>
    <w:lvl w:ilvl="3">
      <w:start w:val="1"/>
      <w:numFmt w:val="decimal"/>
      <w:isLgl/>
      <w:lvlText w:val="%1.%2.%3.%4"/>
      <w:lvlJc w:val="left"/>
      <w:pPr>
        <w:ind w:left="1648" w:hanging="1080"/>
      </w:pPr>
      <w:rPr>
        <w:rFonts w:eastAsiaTheme="majorEastAsia" w:hint="default"/>
      </w:rPr>
    </w:lvl>
    <w:lvl w:ilvl="4">
      <w:start w:val="1"/>
      <w:numFmt w:val="decimal"/>
      <w:isLgl/>
      <w:lvlText w:val="%1.%2.%3.%4.%5"/>
      <w:lvlJc w:val="left"/>
      <w:pPr>
        <w:ind w:left="1648" w:hanging="1080"/>
      </w:pPr>
      <w:rPr>
        <w:rFonts w:eastAsiaTheme="majorEastAsia" w:hint="default"/>
      </w:rPr>
    </w:lvl>
    <w:lvl w:ilvl="5">
      <w:start w:val="1"/>
      <w:numFmt w:val="decimal"/>
      <w:isLgl/>
      <w:lvlText w:val="%1.%2.%3.%4.%5.%6"/>
      <w:lvlJc w:val="left"/>
      <w:pPr>
        <w:ind w:left="2008" w:hanging="1440"/>
      </w:pPr>
      <w:rPr>
        <w:rFonts w:eastAsiaTheme="majorEastAsia" w:hint="default"/>
      </w:rPr>
    </w:lvl>
    <w:lvl w:ilvl="6">
      <w:start w:val="1"/>
      <w:numFmt w:val="decimal"/>
      <w:isLgl/>
      <w:lvlText w:val="%1.%2.%3.%4.%5.%6.%7"/>
      <w:lvlJc w:val="left"/>
      <w:pPr>
        <w:ind w:left="2008" w:hanging="1440"/>
      </w:pPr>
      <w:rPr>
        <w:rFonts w:eastAsiaTheme="majorEastAsia" w:hint="default"/>
      </w:rPr>
    </w:lvl>
    <w:lvl w:ilvl="7">
      <w:start w:val="1"/>
      <w:numFmt w:val="decimal"/>
      <w:isLgl/>
      <w:lvlText w:val="%1.%2.%3.%4.%5.%6.%7.%8"/>
      <w:lvlJc w:val="left"/>
      <w:pPr>
        <w:ind w:left="2368" w:hanging="1800"/>
      </w:pPr>
      <w:rPr>
        <w:rFonts w:eastAsiaTheme="majorEastAsia" w:hint="default"/>
      </w:rPr>
    </w:lvl>
    <w:lvl w:ilvl="8">
      <w:start w:val="1"/>
      <w:numFmt w:val="decimal"/>
      <w:isLgl/>
      <w:lvlText w:val="%1.%2.%3.%4.%5.%6.%7.%8.%9"/>
      <w:lvlJc w:val="left"/>
      <w:pPr>
        <w:ind w:left="2728" w:hanging="2160"/>
      </w:pPr>
      <w:rPr>
        <w:rFonts w:eastAsiaTheme="majorEastAsia" w:hint="default"/>
      </w:rPr>
    </w:lvl>
  </w:abstractNum>
  <w:abstractNum w:abstractNumId="1" w15:restartNumberingAfterBreak="0">
    <w:nsid w:val="1E31633B"/>
    <w:multiLevelType w:val="hybridMultilevel"/>
    <w:tmpl w:val="CC6C013A"/>
    <w:lvl w:ilvl="0" w:tplc="5270EE26">
      <w:start w:val="3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2E6635B1"/>
    <w:multiLevelType w:val="hybridMultilevel"/>
    <w:tmpl w:val="F6360D2A"/>
    <w:lvl w:ilvl="0" w:tplc="432A1B0E">
      <w:numFmt w:val="bullet"/>
      <w:lvlText w:val="-"/>
      <w:lvlJc w:val="left"/>
      <w:pPr>
        <w:ind w:left="2138" w:hanging="360"/>
      </w:p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" w15:restartNumberingAfterBreak="0">
    <w:nsid w:val="32FB77F3"/>
    <w:multiLevelType w:val="multilevel"/>
    <w:tmpl w:val="4AF4DF90"/>
    <w:lvl w:ilvl="0">
      <w:start w:val="1"/>
      <w:numFmt w:val="decimal"/>
      <w:pStyle w:val="1"/>
      <w:lvlText w:val="%1."/>
      <w:lvlJc w:val="left"/>
      <w:pPr>
        <w:tabs>
          <w:tab w:val="num" w:pos="1077"/>
        </w:tabs>
        <w:ind w:left="0" w:firstLine="720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tabs>
          <w:tab w:val="num" w:pos="1077"/>
        </w:tabs>
        <w:ind w:left="0" w:firstLine="720"/>
      </w:pPr>
      <w:rPr>
        <w:rFonts w:hint="default"/>
        <w:color w:val="auto"/>
      </w:rPr>
    </w:lvl>
    <w:lvl w:ilvl="2">
      <w:start w:val="1"/>
      <w:numFmt w:val="decimal"/>
      <w:lvlRestart w:val="0"/>
      <w:pStyle w:val="3"/>
      <w:lvlText w:val="%1.%2.%3"/>
      <w:lvlJc w:val="left"/>
      <w:pPr>
        <w:tabs>
          <w:tab w:val="num" w:pos="5103"/>
        </w:tabs>
        <w:ind w:left="0" w:firstLine="720"/>
      </w:pPr>
      <w:rPr>
        <w:rFonts w:hint="default"/>
      </w:rPr>
    </w:lvl>
    <w:lvl w:ilvl="3">
      <w:start w:val="1"/>
      <w:numFmt w:val="decimal"/>
      <w:lvlRestart w:val="0"/>
      <w:pStyle w:val="1"/>
      <w:lvlText w:val="%1.%2.%3.%4."/>
      <w:lvlJc w:val="left"/>
      <w:pPr>
        <w:tabs>
          <w:tab w:val="num" w:pos="1958"/>
        </w:tabs>
        <w:ind w:left="540" w:firstLine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lowerLetter"/>
      <w:lvlText w:val="%5."/>
      <w:lvlJc w:val="left"/>
      <w:pPr>
        <w:tabs>
          <w:tab w:val="num" w:pos="3946"/>
        </w:tabs>
        <w:ind w:left="394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666"/>
        </w:tabs>
        <w:ind w:left="466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386"/>
        </w:tabs>
        <w:ind w:left="538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106"/>
        </w:tabs>
        <w:ind w:left="610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826"/>
        </w:tabs>
        <w:ind w:left="6826" w:hanging="180"/>
      </w:pPr>
      <w:rPr>
        <w:rFonts w:hint="default"/>
      </w:rPr>
    </w:lvl>
  </w:abstractNum>
  <w:abstractNum w:abstractNumId="4" w15:restartNumberingAfterBreak="0">
    <w:nsid w:val="3B08590D"/>
    <w:multiLevelType w:val="hybridMultilevel"/>
    <w:tmpl w:val="B78AA086"/>
    <w:lvl w:ilvl="0" w:tplc="2DBAA1E0">
      <w:start w:val="3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44035743"/>
    <w:multiLevelType w:val="hybridMultilevel"/>
    <w:tmpl w:val="E398E244"/>
    <w:lvl w:ilvl="0" w:tplc="52ECAEEC">
      <w:start w:val="1"/>
      <w:numFmt w:val="bullet"/>
      <w:lvlText w:val="─"/>
      <w:lvlJc w:val="left"/>
      <w:pPr>
        <w:tabs>
          <w:tab w:val="num" w:pos="720"/>
        </w:tabs>
        <w:ind w:left="2651" w:hanging="360"/>
      </w:pPr>
      <w:rPr>
        <w:rFonts w:ascii="Courier New" w:hAnsi="Courier New" w:hint="default"/>
      </w:rPr>
    </w:lvl>
    <w:lvl w:ilvl="1" w:tplc="0E8C711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EC615C"/>
    <w:multiLevelType w:val="hybridMultilevel"/>
    <w:tmpl w:val="C76AEA6A"/>
    <w:lvl w:ilvl="0" w:tplc="54DCF0A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1"/>
  </w:num>
  <w:num w:numId="5">
    <w:abstractNumId w:val="4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25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CC5"/>
    <w:rsid w:val="00022052"/>
    <w:rsid w:val="00070AE3"/>
    <w:rsid w:val="00084152"/>
    <w:rsid w:val="00086F50"/>
    <w:rsid w:val="000A3C24"/>
    <w:rsid w:val="000B67AB"/>
    <w:rsid w:val="000D12E3"/>
    <w:rsid w:val="001176FF"/>
    <w:rsid w:val="00123543"/>
    <w:rsid w:val="001B2966"/>
    <w:rsid w:val="00221723"/>
    <w:rsid w:val="00266B22"/>
    <w:rsid w:val="002F4FCE"/>
    <w:rsid w:val="002F5BF1"/>
    <w:rsid w:val="00304804"/>
    <w:rsid w:val="00312A1E"/>
    <w:rsid w:val="00321167"/>
    <w:rsid w:val="00366C72"/>
    <w:rsid w:val="0039232C"/>
    <w:rsid w:val="00397176"/>
    <w:rsid w:val="003C1F44"/>
    <w:rsid w:val="003F40B7"/>
    <w:rsid w:val="0043511D"/>
    <w:rsid w:val="00440C28"/>
    <w:rsid w:val="00441252"/>
    <w:rsid w:val="004632BD"/>
    <w:rsid w:val="00477FE3"/>
    <w:rsid w:val="004C1DBC"/>
    <w:rsid w:val="0050545F"/>
    <w:rsid w:val="00536AAE"/>
    <w:rsid w:val="00563A2E"/>
    <w:rsid w:val="005B2022"/>
    <w:rsid w:val="005B56CA"/>
    <w:rsid w:val="005F4C7A"/>
    <w:rsid w:val="00615E42"/>
    <w:rsid w:val="006309BF"/>
    <w:rsid w:val="00676BE9"/>
    <w:rsid w:val="00680105"/>
    <w:rsid w:val="006C796A"/>
    <w:rsid w:val="007320AE"/>
    <w:rsid w:val="00733B61"/>
    <w:rsid w:val="007530A7"/>
    <w:rsid w:val="00771289"/>
    <w:rsid w:val="00867437"/>
    <w:rsid w:val="00870964"/>
    <w:rsid w:val="00895D44"/>
    <w:rsid w:val="0093795A"/>
    <w:rsid w:val="00965F7A"/>
    <w:rsid w:val="00A046F4"/>
    <w:rsid w:val="00A312B1"/>
    <w:rsid w:val="00A40BB5"/>
    <w:rsid w:val="00A74E04"/>
    <w:rsid w:val="00A821E5"/>
    <w:rsid w:val="00A840E7"/>
    <w:rsid w:val="00B82E5A"/>
    <w:rsid w:val="00B87001"/>
    <w:rsid w:val="00C06783"/>
    <w:rsid w:val="00C57384"/>
    <w:rsid w:val="00C76B9F"/>
    <w:rsid w:val="00C864D1"/>
    <w:rsid w:val="00CB4643"/>
    <w:rsid w:val="00CD2395"/>
    <w:rsid w:val="00CE4199"/>
    <w:rsid w:val="00D11EC6"/>
    <w:rsid w:val="00D330C5"/>
    <w:rsid w:val="00D35853"/>
    <w:rsid w:val="00D706B0"/>
    <w:rsid w:val="00D773FC"/>
    <w:rsid w:val="00D82901"/>
    <w:rsid w:val="00DE1CC5"/>
    <w:rsid w:val="00E215B8"/>
    <w:rsid w:val="00E37B88"/>
    <w:rsid w:val="00EA1E8F"/>
    <w:rsid w:val="00EA7DDC"/>
    <w:rsid w:val="00ED5B42"/>
    <w:rsid w:val="00F42DC1"/>
    <w:rsid w:val="00F55BDF"/>
    <w:rsid w:val="00FE3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57D825"/>
  <w15:docId w15:val="{6E36CE02-B918-44A7-892D-2C41358AC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1CC5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be-BY"/>
    </w:rPr>
  </w:style>
  <w:style w:type="paragraph" w:styleId="2">
    <w:name w:val="heading 2"/>
    <w:aliases w:val="Заголовок 2.2"/>
    <w:basedOn w:val="a"/>
    <w:next w:val="a"/>
    <w:link w:val="20"/>
    <w:qFormat/>
    <w:rsid w:val="00D706B0"/>
    <w:pPr>
      <w:keepNext/>
      <w:numPr>
        <w:ilvl w:val="1"/>
        <w:numId w:val="2"/>
      </w:numPr>
      <w:spacing w:before="240" w:after="60" w:line="360" w:lineRule="auto"/>
      <w:jc w:val="left"/>
      <w:outlineLvl w:val="1"/>
    </w:pPr>
    <w:rPr>
      <w:rFonts w:eastAsia="SimSun" w:cs="Arial"/>
      <w:b/>
      <w:bCs/>
      <w:iCs/>
      <w:sz w:val="24"/>
      <w:szCs w:val="28"/>
      <w:lang w:eastAsia="zh-CN"/>
    </w:rPr>
  </w:style>
  <w:style w:type="paragraph" w:styleId="3">
    <w:name w:val="heading 3"/>
    <w:aliases w:val="З_таблицы"/>
    <w:basedOn w:val="a"/>
    <w:next w:val="a"/>
    <w:link w:val="30"/>
    <w:qFormat/>
    <w:rsid w:val="00D706B0"/>
    <w:pPr>
      <w:keepNext/>
      <w:numPr>
        <w:ilvl w:val="2"/>
        <w:numId w:val="2"/>
      </w:numPr>
      <w:spacing w:before="240" w:after="60" w:line="360" w:lineRule="auto"/>
      <w:jc w:val="left"/>
      <w:outlineLvl w:val="2"/>
    </w:pPr>
    <w:rPr>
      <w:rFonts w:eastAsia="SimSun" w:cs="Arial"/>
      <w:b/>
      <w:bCs/>
      <w:i/>
      <w:sz w:val="24"/>
      <w:szCs w:val="26"/>
      <w:lang w:eastAsia="zh-CN"/>
    </w:rPr>
  </w:style>
  <w:style w:type="paragraph" w:styleId="5">
    <w:name w:val="heading 5"/>
    <w:basedOn w:val="a"/>
    <w:next w:val="a"/>
    <w:link w:val="50"/>
    <w:autoRedefine/>
    <w:qFormat/>
    <w:rsid w:val="00DE1CC5"/>
    <w:pPr>
      <w:keepNext/>
      <w:widowControl w:val="0"/>
      <w:numPr>
        <w:numId w:val="1"/>
      </w:numPr>
      <w:spacing w:before="360" w:after="360"/>
      <w:outlineLvl w:val="4"/>
    </w:pPr>
    <w:rPr>
      <w:b/>
      <w:snapToGrid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E1CC5"/>
    <w:rPr>
      <w:rFonts w:ascii="Times New Roman" w:eastAsia="Times New Roman" w:hAnsi="Times New Roman" w:cs="Times New Roman"/>
      <w:b/>
      <w:snapToGrid w:val="0"/>
      <w:sz w:val="28"/>
      <w:szCs w:val="20"/>
      <w:lang w:eastAsia="be-BY"/>
    </w:rPr>
  </w:style>
  <w:style w:type="paragraph" w:styleId="a3">
    <w:name w:val="Balloon Text"/>
    <w:basedOn w:val="a"/>
    <w:link w:val="a4"/>
    <w:uiPriority w:val="99"/>
    <w:semiHidden/>
    <w:unhideWhenUsed/>
    <w:rsid w:val="00EA1E8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1E8F"/>
    <w:rPr>
      <w:rFonts w:ascii="Tahoma" w:eastAsia="Times New Roman" w:hAnsi="Tahoma" w:cs="Tahoma"/>
      <w:sz w:val="16"/>
      <w:szCs w:val="16"/>
      <w:lang w:eastAsia="be-BY"/>
    </w:rPr>
  </w:style>
  <w:style w:type="character" w:customStyle="1" w:styleId="20">
    <w:name w:val="Заголовок 2 Знак"/>
    <w:aliases w:val="Заголовок 2.2 Знак"/>
    <w:basedOn w:val="a0"/>
    <w:link w:val="2"/>
    <w:rsid w:val="00D706B0"/>
    <w:rPr>
      <w:rFonts w:ascii="Times New Roman" w:eastAsia="SimSun" w:hAnsi="Times New Roman" w:cs="Arial"/>
      <w:b/>
      <w:bCs/>
      <w:iCs/>
      <w:sz w:val="24"/>
      <w:szCs w:val="28"/>
      <w:lang w:eastAsia="zh-CN"/>
    </w:rPr>
  </w:style>
  <w:style w:type="character" w:customStyle="1" w:styleId="30">
    <w:name w:val="Заголовок 3 Знак"/>
    <w:aliases w:val="З_таблицы Знак"/>
    <w:basedOn w:val="a0"/>
    <w:link w:val="3"/>
    <w:rsid w:val="00D706B0"/>
    <w:rPr>
      <w:rFonts w:ascii="Times New Roman" w:eastAsia="SimSun" w:hAnsi="Times New Roman" w:cs="Arial"/>
      <w:b/>
      <w:bCs/>
      <w:i/>
      <w:sz w:val="24"/>
      <w:szCs w:val="26"/>
      <w:lang w:eastAsia="zh-CN"/>
    </w:rPr>
  </w:style>
  <w:style w:type="paragraph" w:customStyle="1" w:styleId="1">
    <w:name w:val="Стиль1"/>
    <w:basedOn w:val="a"/>
    <w:rsid w:val="00D706B0"/>
    <w:pPr>
      <w:numPr>
        <w:ilvl w:val="3"/>
        <w:numId w:val="2"/>
      </w:numPr>
      <w:spacing w:line="360" w:lineRule="auto"/>
    </w:pPr>
    <w:rPr>
      <w:rFonts w:eastAsia="SimSun"/>
      <w:sz w:val="24"/>
      <w:szCs w:val="24"/>
      <w:lang w:eastAsia="zh-CN"/>
    </w:rPr>
  </w:style>
  <w:style w:type="paragraph" w:styleId="a5">
    <w:name w:val="Body Text"/>
    <w:basedOn w:val="a"/>
    <w:link w:val="a6"/>
    <w:rsid w:val="00D706B0"/>
    <w:pPr>
      <w:autoSpaceDE w:val="0"/>
      <w:autoSpaceDN w:val="0"/>
      <w:ind w:firstLine="0"/>
      <w:jc w:val="left"/>
    </w:pPr>
    <w:rPr>
      <w:szCs w:val="28"/>
      <w:lang w:eastAsia="ru-RU"/>
    </w:rPr>
  </w:style>
  <w:style w:type="character" w:customStyle="1" w:styleId="a6">
    <w:name w:val="Основной текст Знак"/>
    <w:basedOn w:val="a0"/>
    <w:link w:val="a5"/>
    <w:rsid w:val="00D706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List Paragraph"/>
    <w:basedOn w:val="a"/>
    <w:uiPriority w:val="34"/>
    <w:qFormat/>
    <w:rsid w:val="00440C28"/>
    <w:pPr>
      <w:ind w:left="720"/>
      <w:contextualSpacing/>
    </w:pPr>
  </w:style>
  <w:style w:type="paragraph" w:styleId="a8">
    <w:name w:val="Plain Text"/>
    <w:basedOn w:val="a"/>
    <w:link w:val="a9"/>
    <w:uiPriority w:val="99"/>
    <w:rsid w:val="006309BF"/>
    <w:pPr>
      <w:ind w:firstLine="0"/>
      <w:jc w:val="left"/>
    </w:pPr>
    <w:rPr>
      <w:rFonts w:ascii="Courier New" w:hAnsi="Courier New" w:cs="Courier New"/>
      <w:sz w:val="20"/>
      <w:lang w:val="en-US" w:eastAsia="en-US"/>
    </w:rPr>
  </w:style>
  <w:style w:type="character" w:customStyle="1" w:styleId="a9">
    <w:name w:val="Текст Знак"/>
    <w:basedOn w:val="a0"/>
    <w:link w:val="a8"/>
    <w:uiPriority w:val="99"/>
    <w:rsid w:val="006309BF"/>
    <w:rPr>
      <w:rFonts w:ascii="Courier New" w:eastAsia="Times New Roman" w:hAnsi="Courier New" w:cs="Courier New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400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RD GROUP</Company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3</cp:revision>
  <cp:lastPrinted>2021-01-27T07:10:00Z</cp:lastPrinted>
  <dcterms:created xsi:type="dcterms:W3CDTF">2022-11-21T08:11:00Z</dcterms:created>
  <dcterms:modified xsi:type="dcterms:W3CDTF">2022-11-21T08:20:00Z</dcterms:modified>
</cp:coreProperties>
</file>