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071" w:rsidRPr="00E45071" w:rsidRDefault="00E45071" w:rsidP="00E45071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416"/>
        <w:gridCol w:w="8649"/>
      </w:tblGrid>
      <w:tr w:rsidR="00E45071" w:rsidRPr="00E45071" w:rsidTr="001A4444">
        <w:tc>
          <w:tcPr>
            <w:tcW w:w="702" w:type="pct"/>
          </w:tcPr>
          <w:p w:rsidR="00E45071" w:rsidRPr="00E45071" w:rsidRDefault="00596942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noProof/>
                <w:szCs w:val="28"/>
                <w:lang w:eastAsia="ru-RU"/>
              </w:rPr>
              <w:drawing>
                <wp:inline distT="0" distB="0" distL="0" distR="0">
                  <wp:extent cx="762000" cy="762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bstu_200-2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8" w:type="pct"/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>отчет по внутреннему аудиту</w:t>
            </w:r>
          </w:p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E45071" w:rsidRPr="00E45071" w:rsidRDefault="00E45071" w:rsidP="00AE6A1E">
            <w:pPr>
              <w:widowControl w:val="0"/>
              <w:tabs>
                <w:tab w:val="clear" w:pos="1134"/>
              </w:tabs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№ </w:t>
            </w:r>
            <w:r w:rsidR="0061322E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>_____</w:t>
            </w: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 </w:t>
            </w:r>
            <w:r w:rsidRPr="00E45071">
              <w:rPr>
                <w:rFonts w:eastAsia="Times New Roman" w:cs="Times New Roman"/>
                <w:b/>
                <w:szCs w:val="28"/>
                <w:lang w:eastAsia="ru-RU"/>
              </w:rPr>
              <w:t>от</w:t>
            </w: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 «</w:t>
            </w:r>
            <w:r w:rsidR="00AE6A1E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 </w:t>
            </w:r>
            <w:r w:rsidR="0061322E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>__</w:t>
            </w:r>
            <w:r w:rsidR="00AE6A1E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 xml:space="preserve"> </w:t>
            </w: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» </w:t>
            </w:r>
            <w:r w:rsidR="0061322E">
              <w:rPr>
                <w:rFonts w:eastAsia="Times New Roman" w:cs="Times New Roman"/>
                <w:b/>
                <w:szCs w:val="28"/>
                <w:u w:val="single"/>
                <w:lang w:eastAsia="ru-RU"/>
              </w:rPr>
              <w:t>________</w:t>
            </w: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 20</w:t>
            </w:r>
            <w:r w:rsidR="0061322E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>__</w:t>
            </w:r>
            <w:r w:rsidRPr="00E45071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 </w:t>
            </w:r>
            <w:r w:rsidRPr="00E45071">
              <w:rPr>
                <w:rFonts w:eastAsia="Times New Roman" w:cs="Times New Roman"/>
                <w:b/>
                <w:szCs w:val="28"/>
                <w:lang w:eastAsia="ru-RU"/>
              </w:rPr>
              <w:t>г.</w:t>
            </w:r>
          </w:p>
        </w:tc>
      </w:tr>
    </w:tbl>
    <w:p w:rsidR="00E45071" w:rsidRPr="00E45071" w:rsidRDefault="00E45071" w:rsidP="00E45071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bCs/>
          <w:sz w:val="16"/>
          <w:szCs w:val="16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5"/>
      </w:tblGrid>
      <w:tr w:rsidR="00E45071" w:rsidRPr="00E45071" w:rsidTr="004955D3">
        <w:trPr>
          <w:trHeight w:val="4128"/>
        </w:trPr>
        <w:tc>
          <w:tcPr>
            <w:tcW w:w="5000" w:type="pct"/>
          </w:tcPr>
          <w:p w:rsidR="00E45071" w:rsidRPr="00433518" w:rsidRDefault="00E45071" w:rsidP="00433518">
            <w:pPr>
              <w:ind w:firstLine="0"/>
              <w:rPr>
                <w:u w:val="single"/>
              </w:rPr>
            </w:pPr>
            <w:proofErr w:type="spellStart"/>
            <w:r w:rsidRPr="009E5E69">
              <w:rPr>
                <w:rFonts w:eastAsia="Times New Roman" w:cs="Times New Roman"/>
                <w:b/>
                <w:spacing w:val="-4"/>
                <w:szCs w:val="24"/>
                <w:lang w:eastAsia="ru-RU"/>
              </w:rPr>
              <w:t>Аудитируемое</w:t>
            </w:r>
            <w:proofErr w:type="spellEnd"/>
            <w:r w:rsidRPr="009E5E69">
              <w:rPr>
                <w:rFonts w:eastAsia="Times New Roman" w:cs="Times New Roman"/>
                <w:b/>
                <w:spacing w:val="-4"/>
                <w:szCs w:val="24"/>
                <w:lang w:eastAsia="ru-RU"/>
              </w:rPr>
              <w:t xml:space="preserve"> подразделение</w:t>
            </w:r>
            <w:r w:rsidR="009E5E69" w:rsidRPr="009E5E69">
              <w:rPr>
                <w:rFonts w:eastAsia="Times New Roman" w:cs="Times New Roman"/>
                <w:b/>
                <w:spacing w:val="-4"/>
                <w:szCs w:val="24"/>
                <w:lang w:eastAsia="ru-RU"/>
              </w:rPr>
              <w:t>:</w:t>
            </w:r>
            <w:r w:rsidR="0061322E">
              <w:rPr>
                <w:rFonts w:eastAsia="Times New Roman" w:cs="Times New Roman"/>
                <w:szCs w:val="24"/>
                <w:u w:val="single"/>
                <w:lang w:eastAsia="ru-RU"/>
              </w:rPr>
              <w:t xml:space="preserve"> </w:t>
            </w:r>
            <w:r w:rsidR="00607DB1">
              <w:t>___________________________________________</w:t>
            </w:r>
          </w:p>
          <w:p w:rsidR="009E5E69" w:rsidRDefault="00E45071" w:rsidP="0061539F">
            <w:pPr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>Цель аудита</w:t>
            </w:r>
            <w:r w:rsidR="009E5E69">
              <w:rPr>
                <w:rFonts w:eastAsia="Times New Roman" w:cs="Times New Roman"/>
                <w:b/>
                <w:szCs w:val="24"/>
                <w:lang w:eastAsia="ru-RU"/>
              </w:rPr>
              <w:t>:</w:t>
            </w:r>
            <w:r w:rsidR="001A4185" w:rsidRPr="00607DB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="009E5E69" w:rsidRPr="009E5E69">
              <w:rPr>
                <w:rFonts w:eastAsia="Calibri" w:cs="Times New Roman"/>
                <w:spacing w:val="-8"/>
                <w:u w:val="single"/>
              </w:rPr>
              <w:t xml:space="preserve">проверка соответствия требованиям </w:t>
            </w:r>
            <w:r w:rsidR="009E5E69" w:rsidRPr="009E5E69">
              <w:rPr>
                <w:rFonts w:eastAsia="Calibri" w:cs="Times New Roman"/>
                <w:bCs/>
                <w:spacing w:val="-8"/>
                <w:szCs w:val="28"/>
                <w:u w:val="single"/>
              </w:rPr>
              <w:t>СТБ ISO 9001-2015, СТБ ISO 21001-2021, документам СМК и СМПК БГТУ; поиск областей для улучшения СМК и СМПК</w:t>
            </w:r>
            <w:r w:rsidR="009E5E69"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 </w:t>
            </w:r>
          </w:p>
          <w:p w:rsidR="0066475E" w:rsidRPr="00C50D91" w:rsidRDefault="00E45071" w:rsidP="0066475E">
            <w:pPr>
              <w:widowControl w:val="0"/>
              <w:tabs>
                <w:tab w:val="left" w:pos="15704"/>
                <w:tab w:val="left" w:pos="15735"/>
              </w:tabs>
              <w:ind w:firstLine="22"/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>Процесс(ы)</w:t>
            </w:r>
            <w:r w:rsidR="0023512B">
              <w:rPr>
                <w:rFonts w:eastAsia="Times New Roman" w:cs="Times New Roman"/>
                <w:b/>
                <w:szCs w:val="24"/>
                <w:lang w:eastAsia="ru-RU"/>
              </w:rPr>
              <w:t xml:space="preserve"> </w:t>
            </w:r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управление рисками; подготовка специалистов на первой ступени высшего образования; общего высшего образования, специального высшего образования, второй ступени высшего образования углубленного высшего образования; </w:t>
            </w:r>
            <w:hyperlink r:id="rId5" w:history="1">
              <w:r w:rsidR="0066475E" w:rsidRPr="0066475E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подготовка научных работников высшей квалификации</w:t>
              </w:r>
            </w:hyperlink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6" w:history="1">
              <w:r w:rsidR="0066475E" w:rsidRPr="0066475E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идеологическая и воспитательная работа</w:t>
              </w:r>
            </w:hyperlink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7" w:history="1">
              <w:r w:rsidR="0066475E" w:rsidRPr="0066475E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научная, научно-техническая и инновационная деятельность</w:t>
              </w:r>
            </w:hyperlink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проектирование образовательных программ; </w:t>
            </w:r>
            <w:hyperlink r:id="rId8" w:history="1">
              <w:r w:rsidR="0066475E" w:rsidRPr="0066475E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планирование образовательных процессов при подготовке специалистов с высшим образованием</w:t>
              </w:r>
            </w:hyperlink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9" w:history="1">
              <w:r w:rsidR="0066475E" w:rsidRPr="0066475E">
                <w:rPr>
                  <w:rFonts w:eastAsia="Times New Roman" w:cs="Times New Roman"/>
                  <w:color w:val="000000"/>
                  <w:spacing w:val="-6"/>
                  <w:sz w:val="24"/>
                  <w:szCs w:val="24"/>
                  <w:u w:val="single"/>
                  <w:lang w:eastAsia="ru-RU"/>
                </w:rPr>
                <w:t>управление документированной информацией</w:t>
              </w:r>
            </w:hyperlink>
            <w:r w:rsidR="0066475E" w:rsidRPr="0066475E">
              <w:rPr>
                <w:rFonts w:eastAsia="Times New Roman" w:cs="Times New Roman"/>
                <w:color w:val="000000"/>
                <w:spacing w:val="-6"/>
                <w:sz w:val="24"/>
                <w:szCs w:val="24"/>
                <w:u w:val="single"/>
                <w:lang w:eastAsia="ru-RU"/>
              </w:rPr>
              <w:t>; несоответствия и корректирующие действия</w:t>
            </w:r>
          </w:p>
          <w:p w:rsidR="00A407B3" w:rsidRPr="00A407B3" w:rsidRDefault="00E45071" w:rsidP="00A407B3">
            <w:pPr>
              <w:ind w:firstLine="0"/>
              <w:rPr>
                <w:rFonts w:eastAsia="Calibri" w:cs="Times New Roman"/>
                <w:bCs/>
                <w:szCs w:val="28"/>
                <w:u w:val="single"/>
              </w:rPr>
            </w:pPr>
            <w:r w:rsidRPr="00607DB1">
              <w:rPr>
                <w:rFonts w:eastAsia="Times New Roman" w:cs="Times New Roman"/>
                <w:b/>
                <w:szCs w:val="24"/>
                <w:lang w:eastAsia="ru-RU"/>
              </w:rPr>
              <w:t xml:space="preserve">Критерии </w:t>
            </w:r>
            <w:proofErr w:type="gramStart"/>
            <w:r w:rsidR="00CC50F3">
              <w:rPr>
                <w:rFonts w:eastAsia="Times New Roman" w:cs="Times New Roman"/>
                <w:b/>
                <w:szCs w:val="24"/>
                <w:lang w:eastAsia="ru-RU"/>
              </w:rPr>
              <w:t>аудита</w:t>
            </w:r>
            <w:r w:rsidR="00A407B3" w:rsidRPr="00A407B3">
              <w:rPr>
                <w:rFonts w:eastAsia="Calibri" w:cs="Times New Roman"/>
                <w:u w:val="single"/>
              </w:rPr>
              <w:t xml:space="preserve">:  </w:t>
            </w:r>
            <w:r w:rsidR="00A407B3" w:rsidRPr="00A407B3">
              <w:rPr>
                <w:rFonts w:eastAsia="Calibri" w:cs="Times New Roman"/>
                <w:bCs/>
                <w:szCs w:val="28"/>
                <w:u w:val="single"/>
              </w:rPr>
              <w:t>СТБ</w:t>
            </w:r>
            <w:proofErr w:type="gramEnd"/>
            <w:r w:rsidR="00A407B3" w:rsidRPr="00A407B3">
              <w:rPr>
                <w:rFonts w:eastAsia="Calibri" w:cs="Times New Roman"/>
                <w:bCs/>
                <w:szCs w:val="28"/>
                <w:u w:val="single"/>
              </w:rPr>
              <w:t xml:space="preserve"> ISO 9001-2015, СТБ ISO 21001-2021, </w:t>
            </w:r>
            <w:proofErr w:type="spellStart"/>
            <w:r w:rsidR="00A407B3" w:rsidRPr="00A407B3">
              <w:rPr>
                <w:rFonts w:eastAsia="Calibri" w:cs="Times New Roman"/>
                <w:bCs/>
                <w:szCs w:val="28"/>
                <w:u w:val="single"/>
              </w:rPr>
              <w:t>пп</w:t>
            </w:r>
            <w:proofErr w:type="spellEnd"/>
            <w:r w:rsidR="00A407B3" w:rsidRPr="00A407B3">
              <w:rPr>
                <w:rFonts w:eastAsia="Calibri" w:cs="Times New Roman"/>
                <w:bCs/>
                <w:szCs w:val="28"/>
                <w:u w:val="single"/>
              </w:rPr>
              <w:t xml:space="preserve">. 5.22, 5.3, 6.1, 6.2, </w:t>
            </w:r>
            <w:r w:rsidR="00A407B3" w:rsidRPr="00A407B3">
              <w:rPr>
                <w:rFonts w:eastAsia="Calibri" w:cs="Times New Roman"/>
                <w:bCs/>
                <w:szCs w:val="28"/>
              </w:rPr>
              <w:t xml:space="preserve">7.2, 7.3, 7.5.2,  </w:t>
            </w:r>
            <w:r w:rsidR="00A407B3" w:rsidRPr="00A407B3">
              <w:rPr>
                <w:rFonts w:eastAsia="Calibri" w:cs="Times New Roman"/>
              </w:rPr>
              <w:t>7.5.3, 8.1, 8.3, 8.4, 8.5.1, 8.5.6, 8.7, 9.1, 9.1.3, 10</w:t>
            </w:r>
          </w:p>
          <w:p w:rsidR="00A163D0" w:rsidRDefault="00A163D0" w:rsidP="0061539F">
            <w:pPr>
              <w:pBdr>
                <w:top w:val="single" w:sz="6" w:space="1" w:color="auto"/>
                <w:bottom w:val="single" w:sz="6" w:space="1" w:color="auto"/>
              </w:pBdr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Технические эксперты_________________________________________________</w:t>
            </w:r>
          </w:p>
          <w:p w:rsidR="004955D3" w:rsidRDefault="00B41CDC" w:rsidP="0061539F">
            <w:pPr>
              <w:pBdr>
                <w:top w:val="single" w:sz="6" w:space="1" w:color="auto"/>
                <w:bottom w:val="single" w:sz="6" w:space="1" w:color="auto"/>
              </w:pBdr>
              <w:ind w:firstLine="0"/>
            </w:pPr>
            <w:r w:rsidRPr="00607DB1">
              <w:rPr>
                <w:rFonts w:eastAsia="Times New Roman" w:cs="Times New Roman"/>
                <w:b/>
                <w:szCs w:val="24"/>
                <w:lang w:eastAsia="ru-RU"/>
              </w:rPr>
              <w:t>Дата аудита</w:t>
            </w:r>
          </w:p>
          <w:p w:rsidR="00E45071" w:rsidRPr="00E45071" w:rsidRDefault="004955D3" w:rsidP="00607DB1">
            <w:pPr>
              <w:widowControl w:val="0"/>
              <w:tabs>
                <w:tab w:val="clear" w:pos="1134"/>
                <w:tab w:val="left" w:pos="1920"/>
                <w:tab w:val="left" w:pos="9637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_____________</w:t>
            </w:r>
            <w:r>
              <w:rPr>
                <w:rFonts w:eastAsia="Times New Roman" w:cs="Times New Roman"/>
                <w:szCs w:val="24"/>
                <w:lang w:eastAsia="ru-RU"/>
              </w:rPr>
              <w:t>______________________________________________</w:t>
            </w:r>
          </w:p>
        </w:tc>
      </w:tr>
    </w:tbl>
    <w:p w:rsidR="00E45071" w:rsidRPr="00E45071" w:rsidRDefault="00E45071" w:rsidP="00E45071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b/>
          <w:sz w:val="16"/>
          <w:szCs w:val="16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95"/>
        <w:gridCol w:w="658"/>
        <w:gridCol w:w="1448"/>
        <w:gridCol w:w="2009"/>
        <w:gridCol w:w="845"/>
      </w:tblGrid>
      <w:tr w:rsidR="00E45071" w:rsidRPr="00E45071" w:rsidTr="0061419D">
        <w:trPr>
          <w:trHeight w:val="85"/>
        </w:trPr>
        <w:tc>
          <w:tcPr>
            <w:tcW w:w="2534" w:type="pct"/>
            <w:vMerge w:val="restart"/>
            <w:tcBorders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b/>
                <w:spacing w:val="-12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pacing w:val="-12"/>
                <w:szCs w:val="24"/>
                <w:lang w:eastAsia="ru-RU"/>
              </w:rPr>
              <w:t>Количество выявленных несоответствий</w:t>
            </w:r>
          </w:p>
        </w:tc>
        <w:tc>
          <w:tcPr>
            <w:tcW w:w="327" w:type="pct"/>
            <w:vMerge w:val="restart"/>
            <w:tcBorders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20" w:type="pct"/>
            <w:vMerge w:val="restart"/>
            <w:tcBorders>
              <w:right w:val="single" w:sz="4" w:space="0" w:color="auto"/>
            </w:tcBorders>
            <w:vAlign w:val="center"/>
          </w:tcPr>
          <w:p w:rsidR="00E45071" w:rsidRPr="00E45071" w:rsidRDefault="000D6B52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pacing w:val="-24"/>
                <w:szCs w:val="24"/>
                <w:lang w:eastAsia="ru-RU"/>
              </w:rPr>
            </w:pPr>
            <w:r>
              <w:rPr>
                <w:rFonts w:eastAsia="Times New Roman" w:cs="Times New Roman"/>
                <w:spacing w:val="-24"/>
                <w:szCs w:val="24"/>
                <w:lang w:eastAsia="ru-RU"/>
              </w:rPr>
              <w:t xml:space="preserve">в </w:t>
            </w:r>
            <w:r w:rsidR="00E45071" w:rsidRPr="00E45071">
              <w:rPr>
                <w:rFonts w:eastAsia="Times New Roman" w:cs="Times New Roman"/>
                <w:spacing w:val="-24"/>
                <w:szCs w:val="24"/>
                <w:lang w:eastAsia="ru-RU"/>
              </w:rPr>
              <w:t>том числе</w:t>
            </w:r>
          </w:p>
        </w:tc>
        <w:tc>
          <w:tcPr>
            <w:tcW w:w="9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spacing w:val="-6"/>
                <w:szCs w:val="24"/>
                <w:lang w:eastAsia="ru-RU"/>
              </w:rPr>
              <w:t>существенных</w:t>
            </w:r>
          </w:p>
        </w:tc>
        <w:tc>
          <w:tcPr>
            <w:tcW w:w="42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0D6B52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45071" w:rsidRPr="00E45071" w:rsidTr="0061419D">
        <w:trPr>
          <w:trHeight w:val="203"/>
        </w:trPr>
        <w:tc>
          <w:tcPr>
            <w:tcW w:w="2534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327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720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61419D" w:rsidRDefault="00E45071" w:rsidP="0061419D">
            <w:pPr>
              <w:widowControl w:val="0"/>
              <w:tabs>
                <w:tab w:val="clear" w:pos="1134"/>
              </w:tabs>
              <w:ind w:right="-109" w:firstLine="0"/>
              <w:jc w:val="left"/>
              <w:rPr>
                <w:rFonts w:eastAsia="Times New Roman" w:cs="Times New Roman"/>
                <w:b/>
                <w:spacing w:val="-14"/>
                <w:sz w:val="24"/>
                <w:szCs w:val="24"/>
                <w:lang w:eastAsia="ru-RU"/>
              </w:rPr>
            </w:pPr>
            <w:r w:rsidRPr="0061419D">
              <w:rPr>
                <w:rFonts w:eastAsia="Times New Roman" w:cs="Times New Roman"/>
                <w:spacing w:val="-14"/>
                <w:szCs w:val="24"/>
                <w:lang w:eastAsia="ru-RU"/>
              </w:rPr>
              <w:t>несущественных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0D6B52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45071" w:rsidRPr="00E45071" w:rsidTr="001A4444">
        <w:trPr>
          <w:trHeight w:val="151"/>
        </w:trPr>
        <w:tc>
          <w:tcPr>
            <w:tcW w:w="358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Необходимость коррекции </w:t>
            </w:r>
            <w:r w:rsidRPr="00E45071">
              <w:rPr>
                <w:rFonts w:eastAsia="Times New Roman" w:cs="Times New Roman"/>
                <w:sz w:val="24"/>
                <w:szCs w:val="24"/>
                <w:lang w:eastAsia="ru-RU"/>
              </w:rPr>
              <w:t>(да/нет)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</w:tc>
      </w:tr>
      <w:tr w:rsidR="00E45071" w:rsidRPr="00E45071" w:rsidTr="001A4444">
        <w:trPr>
          <w:trHeight w:val="99"/>
        </w:trPr>
        <w:tc>
          <w:tcPr>
            <w:tcW w:w="358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Необходимость корректирующих действий </w:t>
            </w:r>
            <w:r w:rsidRPr="00E45071">
              <w:rPr>
                <w:rFonts w:eastAsia="Times New Roman" w:cs="Times New Roman"/>
                <w:sz w:val="24"/>
                <w:szCs w:val="24"/>
                <w:lang w:eastAsia="ru-RU"/>
              </w:rPr>
              <w:t>(да/нет)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</w:tc>
      </w:tr>
      <w:tr w:rsidR="00E45071" w:rsidRPr="00E45071" w:rsidTr="001A4444">
        <w:trPr>
          <w:trHeight w:val="85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spacing w:before="80" w:after="80"/>
              <w:ind w:firstLine="0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>Заключение по аудиту</w:t>
            </w:r>
          </w:p>
        </w:tc>
      </w:tr>
      <w:tr w:rsidR="00E45071" w:rsidRPr="00E45071" w:rsidTr="0061419D">
        <w:trPr>
          <w:trHeight w:val="85"/>
        </w:trPr>
        <w:tc>
          <w:tcPr>
            <w:tcW w:w="4579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pacing w:val="-6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pacing w:val="-6"/>
                <w:szCs w:val="24"/>
                <w:lang w:eastAsia="ru-RU"/>
              </w:rPr>
              <w:t xml:space="preserve">Деятельность аудитируемого подразделения соответствует нормам </w:t>
            </w:r>
            <w:r w:rsidRPr="00E45071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>(да/нет)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45071" w:rsidRPr="00E45071" w:rsidTr="0061419D">
        <w:trPr>
          <w:trHeight w:val="85"/>
        </w:trPr>
        <w:tc>
          <w:tcPr>
            <w:tcW w:w="4579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Деятельность аудитируемого подразделения результативна </w:t>
            </w:r>
            <w:r w:rsidRPr="00E45071">
              <w:rPr>
                <w:rFonts w:eastAsia="Times New Roman" w:cs="Times New Roman"/>
                <w:sz w:val="24"/>
                <w:szCs w:val="24"/>
                <w:lang w:eastAsia="ru-RU"/>
              </w:rPr>
              <w:t>(да/нет)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45071" w:rsidRPr="00E45071" w:rsidTr="0061419D">
        <w:trPr>
          <w:trHeight w:val="257"/>
        </w:trPr>
        <w:tc>
          <w:tcPr>
            <w:tcW w:w="4579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Необходимость проведения повторного аудит </w:t>
            </w:r>
            <w:r w:rsidRPr="00E45071">
              <w:rPr>
                <w:rFonts w:eastAsia="Times New Roman" w:cs="Times New Roman"/>
                <w:sz w:val="24"/>
                <w:szCs w:val="24"/>
                <w:lang w:eastAsia="ru-RU"/>
              </w:rPr>
              <w:t>(да/нет)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E45071" w:rsidRPr="00E45071" w:rsidTr="004955D3">
        <w:trPr>
          <w:trHeight w:val="2586"/>
        </w:trPr>
        <w:tc>
          <w:tcPr>
            <w:tcW w:w="5000" w:type="pct"/>
            <w:gridSpan w:val="5"/>
            <w:tcBorders>
              <w:top w:val="single" w:sz="4" w:space="0" w:color="auto"/>
            </w:tcBorders>
          </w:tcPr>
          <w:p w:rsidR="00E45071" w:rsidRDefault="00E45071" w:rsidP="00E45071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>Эффективность устранения несоответствий, выявленных на предыдущем внутреннем аудите</w:t>
            </w:r>
            <w:r w:rsidR="004E56A5">
              <w:rPr>
                <w:rFonts w:eastAsia="Times New Roman" w:cs="Times New Roman"/>
                <w:szCs w:val="24"/>
                <w:lang w:eastAsia="ru-RU"/>
              </w:rPr>
              <w:t>_____________________________________________________</w:t>
            </w:r>
          </w:p>
          <w:p w:rsidR="004955D3" w:rsidRDefault="004955D3" w:rsidP="00E45071">
            <w:pPr>
              <w:widowControl w:val="0"/>
              <w:pBdr>
                <w:bottom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</w:p>
          <w:p w:rsidR="00D74736" w:rsidRDefault="00E45071" w:rsidP="00E45071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>Заключение по внутреннему аудиту/рекомендации по улучшению</w:t>
            </w:r>
            <w:r w:rsidR="000E79EE" w:rsidRPr="000E79EE">
              <w:rPr>
                <w:rFonts w:eastAsia="Times New Roman" w:cs="Times New Roman"/>
                <w:szCs w:val="24"/>
                <w:u w:val="single"/>
                <w:lang w:eastAsia="ru-RU"/>
              </w:rPr>
              <w:t xml:space="preserve"> </w:t>
            </w:r>
          </w:p>
          <w:p w:rsidR="00D74736" w:rsidRPr="000669AD" w:rsidRDefault="0061419D" w:rsidP="00E45071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color w:val="FF0000"/>
                <w:szCs w:val="24"/>
                <w:u w:val="single"/>
                <w:lang w:eastAsia="ru-RU"/>
              </w:rPr>
            </w:pPr>
            <w:r w:rsidRPr="000669AD">
              <w:rPr>
                <w:rFonts w:eastAsia="Times New Roman" w:cs="Times New Roman"/>
                <w:color w:val="FF0000"/>
                <w:szCs w:val="24"/>
                <w:u w:val="single"/>
                <w:lang w:eastAsia="ru-RU"/>
              </w:rPr>
              <w:t xml:space="preserve">Деятельность </w:t>
            </w:r>
            <w:proofErr w:type="spellStart"/>
            <w:r w:rsidRPr="000669AD">
              <w:rPr>
                <w:rFonts w:eastAsia="Times New Roman" w:cs="Times New Roman"/>
                <w:color w:val="FF0000"/>
                <w:szCs w:val="24"/>
                <w:u w:val="single"/>
                <w:lang w:eastAsia="ru-RU"/>
              </w:rPr>
              <w:t>аудитируемого</w:t>
            </w:r>
            <w:proofErr w:type="spellEnd"/>
            <w:r w:rsidRPr="000669AD">
              <w:rPr>
                <w:rFonts w:eastAsia="Times New Roman" w:cs="Times New Roman"/>
                <w:color w:val="FF0000"/>
                <w:szCs w:val="24"/>
                <w:u w:val="single"/>
                <w:lang w:eastAsia="ru-RU"/>
              </w:rPr>
              <w:t xml:space="preserve"> подразделения результативна и соответствует требованиям </w:t>
            </w:r>
            <w:r w:rsidRPr="000669AD">
              <w:rPr>
                <w:rFonts w:eastAsia="Calibri" w:cs="Times New Roman"/>
                <w:bCs/>
                <w:color w:val="FF0000"/>
                <w:szCs w:val="28"/>
                <w:u w:val="single"/>
              </w:rPr>
              <w:t xml:space="preserve">СТБ ISO 9001-2015, СТБ ISO 21001-2021 и документам СМК и </w:t>
            </w:r>
            <w:r w:rsidRPr="000669AD">
              <w:rPr>
                <w:rFonts w:eastAsia="Calibri" w:cs="Times New Roman"/>
                <w:bCs/>
                <w:color w:val="FF0000"/>
                <w:szCs w:val="28"/>
              </w:rPr>
              <w:t>СМПК БГТУ</w:t>
            </w:r>
            <w:bookmarkStart w:id="0" w:name="_GoBack"/>
            <w:bookmarkEnd w:id="0"/>
          </w:p>
          <w:p w:rsidR="00B34DBC" w:rsidRDefault="00B34DBC" w:rsidP="00E45071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B34DBC" w:rsidRDefault="00B34DBC" w:rsidP="00E45071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4955D3" w:rsidRPr="00E45071" w:rsidRDefault="004955D3" w:rsidP="00E45071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</w:tc>
      </w:tr>
    </w:tbl>
    <w:p w:rsidR="00E45071" w:rsidRPr="00E45071" w:rsidRDefault="00E45071" w:rsidP="00E45071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sz w:val="16"/>
          <w:szCs w:val="16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5"/>
      </w:tblGrid>
      <w:tr w:rsidR="00E45071" w:rsidRPr="00E45071" w:rsidTr="001A4444">
        <w:tc>
          <w:tcPr>
            <w:tcW w:w="5000" w:type="pct"/>
          </w:tcPr>
          <w:p w:rsidR="00E45071" w:rsidRPr="00607DB1" w:rsidRDefault="00E45071" w:rsidP="00E51A09">
            <w:pPr>
              <w:widowControl w:val="0"/>
              <w:tabs>
                <w:tab w:val="clear" w:pos="1134"/>
                <w:tab w:val="left" w:pos="7350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E45071">
              <w:rPr>
                <w:rFonts w:eastAsia="Times New Roman" w:cs="Times New Roman"/>
                <w:b/>
                <w:szCs w:val="24"/>
                <w:lang w:eastAsia="ru-RU"/>
              </w:rPr>
              <w:t xml:space="preserve">Руководитель </w:t>
            </w:r>
            <w:r w:rsidR="0061419D">
              <w:rPr>
                <w:rFonts w:eastAsia="Times New Roman" w:cs="Times New Roman"/>
                <w:b/>
                <w:szCs w:val="24"/>
                <w:lang w:eastAsia="ru-RU"/>
              </w:rPr>
              <w:t>аудита</w:t>
            </w:r>
            <w:r w:rsidR="00C66766">
              <w:rPr>
                <w:rFonts w:eastAsia="Times New Roman" w:cs="Times New Roman"/>
                <w:b/>
                <w:szCs w:val="24"/>
                <w:lang w:eastAsia="ru-RU"/>
              </w:rPr>
              <w:t xml:space="preserve"> </w:t>
            </w:r>
            <w:r w:rsidR="004955D3" w:rsidRPr="004955D3">
              <w:rPr>
                <w:rFonts w:eastAsia="Times New Roman" w:cs="Times New Roman"/>
                <w:szCs w:val="24"/>
                <w:lang w:eastAsia="ru-RU"/>
              </w:rPr>
              <w:t>_______________________________________</w:t>
            </w:r>
          </w:p>
          <w:p w:rsidR="00E45071" w:rsidRDefault="00C66766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="004E56A5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                  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4955D3" w:rsidRDefault="004955D3" w:rsidP="004955D3">
            <w:pPr>
              <w:widowControl w:val="0"/>
              <w:tabs>
                <w:tab w:val="clear" w:pos="1134"/>
                <w:tab w:val="left" w:pos="7350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 xml:space="preserve">Аудиторы </w:t>
            </w:r>
            <w:r w:rsidRPr="004955D3">
              <w:rPr>
                <w:rFonts w:eastAsia="Times New Roman" w:cs="Times New Roman"/>
                <w:szCs w:val="24"/>
                <w:lang w:eastAsia="ru-RU"/>
              </w:rPr>
              <w:t>__</w:t>
            </w:r>
            <w:r>
              <w:rPr>
                <w:rFonts w:eastAsia="Times New Roman" w:cs="Times New Roman"/>
                <w:szCs w:val="24"/>
                <w:lang w:eastAsia="ru-RU"/>
              </w:rPr>
              <w:t>_____________________</w:t>
            </w:r>
            <w:r w:rsidRPr="004955D3">
              <w:rPr>
                <w:rFonts w:eastAsia="Times New Roman" w:cs="Times New Roman"/>
                <w:szCs w:val="24"/>
                <w:lang w:eastAsia="ru-RU"/>
              </w:rPr>
              <w:t>_____________________________________</w:t>
            </w:r>
          </w:p>
          <w:p w:rsidR="004955D3" w:rsidRDefault="004955D3" w:rsidP="004955D3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                  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E45071" w:rsidRPr="00607DB1" w:rsidRDefault="00E45071" w:rsidP="00E45071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607DB1">
              <w:rPr>
                <w:rFonts w:eastAsia="Times New Roman" w:cs="Times New Roman"/>
                <w:b/>
                <w:szCs w:val="24"/>
                <w:lang w:eastAsia="ru-RU"/>
              </w:rPr>
              <w:t>Технические эксперты</w:t>
            </w:r>
            <w:r w:rsidR="00C66766" w:rsidRPr="004955D3">
              <w:rPr>
                <w:rFonts w:eastAsia="Times New Roman" w:cs="Times New Roman"/>
                <w:b/>
                <w:szCs w:val="24"/>
                <w:lang w:eastAsia="ru-RU"/>
              </w:rPr>
              <w:t xml:space="preserve"> </w:t>
            </w:r>
            <w:r w:rsidR="004955D3" w:rsidRPr="004955D3">
              <w:rPr>
                <w:rFonts w:eastAsia="Times New Roman" w:cs="Times New Roman"/>
                <w:szCs w:val="24"/>
                <w:lang w:eastAsia="ru-RU"/>
              </w:rPr>
              <w:t>_________________________________________________</w:t>
            </w:r>
          </w:p>
          <w:p w:rsidR="00E45071" w:rsidRPr="00607DB1" w:rsidRDefault="00E45071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 w:val="12"/>
                <w:szCs w:val="12"/>
                <w:lang w:eastAsia="ru-RU"/>
              </w:rPr>
            </w:pP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="004E56A5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                                          </w:t>
            </w:r>
            <w:r w:rsidRPr="00607DB1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E45071" w:rsidRPr="00607DB1" w:rsidRDefault="00E45071" w:rsidP="00E51A09">
            <w:pPr>
              <w:widowControl w:val="0"/>
              <w:tabs>
                <w:tab w:val="clear" w:pos="1134"/>
                <w:tab w:val="left" w:pos="8415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607DB1">
              <w:rPr>
                <w:rFonts w:eastAsia="Times New Roman" w:cs="Times New Roman"/>
                <w:b/>
                <w:szCs w:val="24"/>
                <w:lang w:eastAsia="ru-RU"/>
              </w:rPr>
              <w:t>Руководитель аудитируемого подразделения</w:t>
            </w:r>
            <w:r w:rsidR="004955D3" w:rsidRPr="004955D3">
              <w:rPr>
                <w:rFonts w:eastAsia="Times New Roman" w:cs="Times New Roman"/>
                <w:szCs w:val="24"/>
                <w:lang w:eastAsia="ru-RU"/>
              </w:rPr>
              <w:t xml:space="preserve"> _____________________________</w:t>
            </w:r>
          </w:p>
          <w:p w:rsidR="00E45071" w:rsidRPr="00E45071" w:rsidRDefault="00E45071" w:rsidP="00E45071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 w:val="12"/>
                <w:szCs w:val="12"/>
                <w:lang w:eastAsia="ru-RU"/>
              </w:rPr>
            </w:pP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E45071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(подпись / Ф. И. О.)</w:t>
            </w:r>
          </w:p>
        </w:tc>
      </w:tr>
    </w:tbl>
    <w:p w:rsidR="00021D9D" w:rsidRDefault="00021D9D">
      <w:pPr>
        <w:tabs>
          <w:tab w:val="clear" w:pos="1134"/>
        </w:tabs>
        <w:spacing w:after="160" w:line="259" w:lineRule="auto"/>
        <w:ind w:firstLine="0"/>
        <w:jc w:val="left"/>
      </w:pPr>
    </w:p>
    <w:sectPr w:rsidR="00021D9D" w:rsidSect="007562DF">
      <w:pgSz w:w="11906" w:h="16838"/>
      <w:pgMar w:top="426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20E"/>
    <w:rsid w:val="00021D9D"/>
    <w:rsid w:val="00022277"/>
    <w:rsid w:val="000352FF"/>
    <w:rsid w:val="00040F3E"/>
    <w:rsid w:val="00056E56"/>
    <w:rsid w:val="00060ABE"/>
    <w:rsid w:val="000669AD"/>
    <w:rsid w:val="00093245"/>
    <w:rsid w:val="000B3D68"/>
    <w:rsid w:val="000D6B52"/>
    <w:rsid w:val="000E3863"/>
    <w:rsid w:val="000E79EE"/>
    <w:rsid w:val="000F4139"/>
    <w:rsid w:val="00102B98"/>
    <w:rsid w:val="001A4185"/>
    <w:rsid w:val="0023512B"/>
    <w:rsid w:val="00253844"/>
    <w:rsid w:val="002711E0"/>
    <w:rsid w:val="002730AA"/>
    <w:rsid w:val="00307CAC"/>
    <w:rsid w:val="003852C7"/>
    <w:rsid w:val="00430845"/>
    <w:rsid w:val="00433518"/>
    <w:rsid w:val="00437750"/>
    <w:rsid w:val="004610E5"/>
    <w:rsid w:val="004955D3"/>
    <w:rsid w:val="004E020E"/>
    <w:rsid w:val="004E56A5"/>
    <w:rsid w:val="00532BB1"/>
    <w:rsid w:val="0055008F"/>
    <w:rsid w:val="0059510B"/>
    <w:rsid w:val="00596942"/>
    <w:rsid w:val="005C0518"/>
    <w:rsid w:val="00607DB1"/>
    <w:rsid w:val="0061322E"/>
    <w:rsid w:val="0061419D"/>
    <w:rsid w:val="0061539F"/>
    <w:rsid w:val="0066475E"/>
    <w:rsid w:val="006A659E"/>
    <w:rsid w:val="00722C45"/>
    <w:rsid w:val="007336F5"/>
    <w:rsid w:val="007562DF"/>
    <w:rsid w:val="007565DE"/>
    <w:rsid w:val="00787082"/>
    <w:rsid w:val="00790C66"/>
    <w:rsid w:val="0089472B"/>
    <w:rsid w:val="008E4B36"/>
    <w:rsid w:val="00903142"/>
    <w:rsid w:val="00974200"/>
    <w:rsid w:val="009C57E1"/>
    <w:rsid w:val="009E5E69"/>
    <w:rsid w:val="00A163D0"/>
    <w:rsid w:val="00A407B3"/>
    <w:rsid w:val="00A45220"/>
    <w:rsid w:val="00A54B4E"/>
    <w:rsid w:val="00A5618A"/>
    <w:rsid w:val="00A64DC0"/>
    <w:rsid w:val="00AE1ACC"/>
    <w:rsid w:val="00AE6A1E"/>
    <w:rsid w:val="00B34DBC"/>
    <w:rsid w:val="00B41CDC"/>
    <w:rsid w:val="00BB6E8C"/>
    <w:rsid w:val="00C236C7"/>
    <w:rsid w:val="00C32BD3"/>
    <w:rsid w:val="00C50D91"/>
    <w:rsid w:val="00C66766"/>
    <w:rsid w:val="00C939DE"/>
    <w:rsid w:val="00CC50F3"/>
    <w:rsid w:val="00CD3D61"/>
    <w:rsid w:val="00D14E73"/>
    <w:rsid w:val="00D26FAA"/>
    <w:rsid w:val="00D368CF"/>
    <w:rsid w:val="00D66C77"/>
    <w:rsid w:val="00D74736"/>
    <w:rsid w:val="00D805C7"/>
    <w:rsid w:val="00DC3B3F"/>
    <w:rsid w:val="00E16464"/>
    <w:rsid w:val="00E45071"/>
    <w:rsid w:val="00E51A09"/>
    <w:rsid w:val="00E61B9B"/>
    <w:rsid w:val="00E938FF"/>
    <w:rsid w:val="00EB6E4B"/>
    <w:rsid w:val="00EE4ABC"/>
    <w:rsid w:val="00EE6C15"/>
    <w:rsid w:val="00F031FE"/>
    <w:rsid w:val="00F25C96"/>
    <w:rsid w:val="00FA77DB"/>
    <w:rsid w:val="00FC080D"/>
    <w:rsid w:val="00FC35BE"/>
    <w:rsid w:val="00FD73E7"/>
    <w:rsid w:val="00FE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C40E28-FF58-4F0E-B138-E7775FEB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7E1"/>
    <w:pPr>
      <w:tabs>
        <w:tab w:val="left" w:pos="1134"/>
      </w:tabs>
      <w:spacing w:after="0" w:line="240" w:lineRule="auto"/>
      <w:ind w:firstLine="851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9C57E1"/>
    <w:pPr>
      <w:keepNext/>
      <w:keepLines/>
      <w:ind w:firstLine="0"/>
      <w:jc w:val="center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57E1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57E1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9C57E1"/>
    <w:rPr>
      <w:rFonts w:ascii="Times New Roman" w:eastAsiaTheme="majorEastAsia" w:hAnsi="Times New Roman" w:cstheme="majorBidi"/>
      <w:b/>
      <w:sz w:val="28"/>
      <w:szCs w:val="26"/>
    </w:rPr>
  </w:style>
  <w:style w:type="paragraph" w:styleId="a3">
    <w:name w:val="Title"/>
    <w:basedOn w:val="a"/>
    <w:next w:val="a"/>
    <w:link w:val="a4"/>
    <w:uiPriority w:val="10"/>
    <w:qFormat/>
    <w:rsid w:val="002730A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73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Balloon Text"/>
    <w:basedOn w:val="a"/>
    <w:link w:val="a6"/>
    <w:uiPriority w:val="99"/>
    <w:semiHidden/>
    <w:unhideWhenUsed/>
    <w:rsid w:val="00E1646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6464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D368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lstu.by/Portals/0/userfiles/125/15-STU-2-12-2018-Planirovanie-obrazovateljnih-processov-VO_1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elstu.by/Portals/0/userfiles/93/10-STU-2-7-2018-Nauchnaya--nauchno-tehnicheskaya-i-nnovacionnaya-deyateljnostj-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elstu.by/Portals/0/userfiles/125/9-DP-2-6-2018-Ideologicheskaya-i-vospitateljnaya-rabota_1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lstu.by/Portals/0/userfiles/93/STANDART-09-11-2015-konec-2019.pd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belstu.by/Portals/0/userfiles/125/29-DP-3-11-2018-Upravlenie-dokumentirovannoj-informaciej_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23</cp:revision>
  <cp:lastPrinted>2019-11-13T08:59:00Z</cp:lastPrinted>
  <dcterms:created xsi:type="dcterms:W3CDTF">2020-04-10T12:11:00Z</dcterms:created>
  <dcterms:modified xsi:type="dcterms:W3CDTF">2024-09-09T12:28:00Z</dcterms:modified>
</cp:coreProperties>
</file>