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E65" w:rsidRDefault="00E574E9" w:rsidP="00E574E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E574E9">
        <w:rPr>
          <w:rFonts w:ascii="Times New Roman" w:hAnsi="Times New Roman" w:cs="Times New Roman"/>
          <w:sz w:val="28"/>
          <w:szCs w:val="28"/>
          <w:lang w:val="ru-RU"/>
        </w:rPr>
        <w:t>Наименование подразделения – Центр физико-химических методов исследования.</w:t>
      </w:r>
    </w:p>
    <w:p w:rsidR="00E574E9" w:rsidRDefault="00E574E9" w:rsidP="00E574E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384E65" w:rsidRPr="00E574E9" w:rsidRDefault="00E574E9" w:rsidP="00E574E9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1.</w:t>
      </w: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384E65" w:rsidTr="00384E65">
        <w:tc>
          <w:tcPr>
            <w:tcW w:w="3794" w:type="dxa"/>
          </w:tcPr>
          <w:p w:rsidR="00384E65" w:rsidRDefault="00384E65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384E65" w:rsidRPr="00E574E9" w:rsidRDefault="00E57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4E9">
              <w:rPr>
                <w:rFonts w:ascii="Times New Roman" w:hAnsi="Times New Roman" w:cs="Times New Roman"/>
                <w:sz w:val="24"/>
                <w:szCs w:val="24"/>
              </w:rPr>
              <w:t>Жидкостной</w:t>
            </w:r>
            <w:proofErr w:type="spellEnd"/>
            <w:r w:rsidRPr="00E57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4E9">
              <w:rPr>
                <w:rFonts w:ascii="Times New Roman" w:hAnsi="Times New Roman" w:cs="Times New Roman"/>
                <w:sz w:val="24"/>
                <w:szCs w:val="24"/>
              </w:rPr>
              <w:t>хроматограф</w:t>
            </w:r>
            <w:proofErr w:type="spellEnd"/>
            <w:r w:rsidRPr="00E574E9">
              <w:rPr>
                <w:rFonts w:ascii="Times New Roman" w:hAnsi="Times New Roman" w:cs="Times New Roman"/>
                <w:sz w:val="24"/>
                <w:szCs w:val="24"/>
              </w:rPr>
              <w:t xml:space="preserve"> Shimadzu LC-10</w:t>
            </w:r>
          </w:p>
        </w:tc>
      </w:tr>
      <w:tr w:rsidR="00384E65" w:rsidRPr="00384E65" w:rsidTr="00384E65">
        <w:tc>
          <w:tcPr>
            <w:tcW w:w="3794" w:type="dxa"/>
          </w:tcPr>
          <w:p w:rsidR="00384E65" w:rsidRPr="00384E65" w:rsidRDefault="00384E65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E574E9" w:rsidRDefault="00E574E9" w:rsidP="00E574E9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74E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Качественный и количественный </w:t>
            </w:r>
            <w:proofErr w:type="spellStart"/>
            <w:r w:rsidRPr="00E574E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хроматографический</w:t>
            </w:r>
            <w:proofErr w:type="spellEnd"/>
            <w:r w:rsidRPr="00E574E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 смесей растворимых органических соединений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E574E9" w:rsidRPr="00E574E9" w:rsidRDefault="00E574E9" w:rsidP="00E574E9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574E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Оснащен</w:t>
            </w:r>
            <w:proofErr w:type="gramEnd"/>
            <w:r w:rsidRPr="00E574E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спектрофотометрическим детектором УФ-ВИД диапазона и четырехкомпонентным  градиентным насосом</w:t>
            </w:r>
          </w:p>
        </w:tc>
      </w:tr>
      <w:tr w:rsidR="00384E65" w:rsidRPr="00384E65" w:rsidTr="00384E65">
        <w:tc>
          <w:tcPr>
            <w:tcW w:w="3794" w:type="dxa"/>
          </w:tcPr>
          <w:p w:rsidR="00384E65" w:rsidRPr="00384E65" w:rsidRDefault="00384E65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384E65" w:rsidRPr="00384E65" w:rsidRDefault="00E574E9">
            <w:pPr>
              <w:rPr>
                <w:lang w:val="ru-RU"/>
              </w:rPr>
            </w:pPr>
            <w:r>
              <w:rPr>
                <w:lang w:val="ru-RU"/>
              </w:rPr>
              <w:t>30, 720</w:t>
            </w:r>
          </w:p>
        </w:tc>
      </w:tr>
      <w:tr w:rsidR="00384E65" w:rsidRPr="00384E65" w:rsidTr="00384E65">
        <w:tc>
          <w:tcPr>
            <w:tcW w:w="3794" w:type="dxa"/>
          </w:tcPr>
          <w:p w:rsidR="00384E65" w:rsidRPr="00384E65" w:rsidRDefault="00384E65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384E65" w:rsidRPr="00E574E9" w:rsidRDefault="00E574E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74E9">
              <w:rPr>
                <w:rFonts w:ascii="Times New Roman" w:hAnsi="Times New Roman" w:cs="Times New Roman"/>
                <w:sz w:val="24"/>
                <w:szCs w:val="24"/>
              </w:rPr>
              <w:t xml:space="preserve">Shimadzu Corporation, </w:t>
            </w:r>
            <w:proofErr w:type="spellStart"/>
            <w:r w:rsidRPr="00E574E9">
              <w:rPr>
                <w:rFonts w:ascii="Times New Roman" w:hAnsi="Times New Roman" w:cs="Times New Roman"/>
                <w:sz w:val="24"/>
                <w:szCs w:val="24"/>
              </w:rPr>
              <w:t>Япония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E574E9">
              <w:rPr>
                <w:rFonts w:ascii="Times New Roman" w:hAnsi="Times New Roman" w:cs="Times New Roman"/>
              </w:rPr>
              <w:t>199</w:t>
            </w: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</w:tr>
      <w:tr w:rsidR="00384E65" w:rsidRPr="00384E65" w:rsidTr="00384E65">
        <w:tc>
          <w:tcPr>
            <w:tcW w:w="3794" w:type="dxa"/>
          </w:tcPr>
          <w:p w:rsidR="00384E65" w:rsidRPr="00384E65" w:rsidRDefault="00384E65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384E65" w:rsidRPr="00384E65" w:rsidRDefault="00E574E9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384E65" w:rsidRPr="00384E65" w:rsidTr="00384E65">
        <w:tc>
          <w:tcPr>
            <w:tcW w:w="3794" w:type="dxa"/>
          </w:tcPr>
          <w:p w:rsidR="00384E65" w:rsidRPr="00384E65" w:rsidRDefault="00384E65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384E65" w:rsidRPr="00E574E9" w:rsidRDefault="00E574E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74E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 </w:t>
            </w:r>
            <w:proofErr w:type="gramStart"/>
            <w:r w:rsidRPr="00E574E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целесообразна</w:t>
            </w:r>
            <w:proofErr w:type="gramEnd"/>
            <w:r w:rsidRPr="00E574E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используется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учебных целях</w:t>
            </w:r>
          </w:p>
        </w:tc>
      </w:tr>
      <w:tr w:rsidR="00384E65" w:rsidRPr="00384E65" w:rsidTr="00384E65">
        <w:tc>
          <w:tcPr>
            <w:tcW w:w="3794" w:type="dxa"/>
          </w:tcPr>
          <w:p w:rsidR="00384E65" w:rsidRPr="00384E65" w:rsidRDefault="00384E65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384E65" w:rsidRPr="00384E65" w:rsidRDefault="00E574E9">
            <w:pPr>
              <w:rPr>
                <w:lang w:val="ru-RU"/>
              </w:rPr>
            </w:pPr>
            <w:r>
              <w:rPr>
                <w:lang w:val="ru-RU"/>
              </w:rPr>
              <w:t>Лугин В.Г., 227-81-32</w:t>
            </w:r>
          </w:p>
        </w:tc>
      </w:tr>
    </w:tbl>
    <w:p w:rsidR="00384E65" w:rsidRDefault="00384E65">
      <w:pPr>
        <w:rPr>
          <w:lang w:val="ru-RU"/>
        </w:rPr>
      </w:pPr>
    </w:p>
    <w:p w:rsidR="00E574E9" w:rsidRDefault="00E574E9">
      <w:pPr>
        <w:rPr>
          <w:lang w:val="ru-RU"/>
        </w:rPr>
      </w:pPr>
    </w:p>
    <w:p w:rsidR="00E574E9" w:rsidRDefault="00E574E9">
      <w:pPr>
        <w:rPr>
          <w:lang w:val="ru-RU"/>
        </w:rPr>
      </w:pPr>
      <w:r>
        <w:rPr>
          <w:lang w:val="ru-RU"/>
        </w:rPr>
        <w:t>2.</w:t>
      </w: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E574E9" w:rsidTr="00EC5AC6">
        <w:tc>
          <w:tcPr>
            <w:tcW w:w="3794" w:type="dxa"/>
          </w:tcPr>
          <w:p w:rsidR="00E574E9" w:rsidRDefault="00E574E9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E574E9" w:rsidRPr="003064C6" w:rsidRDefault="00E574E9" w:rsidP="00EC5A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Газовый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хроматограф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HP 4890D</w:t>
            </w:r>
          </w:p>
        </w:tc>
      </w:tr>
      <w:tr w:rsidR="00E574E9" w:rsidRPr="00384E65" w:rsidTr="00EC5AC6">
        <w:tc>
          <w:tcPr>
            <w:tcW w:w="3794" w:type="dxa"/>
          </w:tcPr>
          <w:p w:rsidR="00E574E9" w:rsidRPr="00384E65" w:rsidRDefault="00E574E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E574E9" w:rsidRPr="003064C6" w:rsidRDefault="00E574E9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Качественный и количественный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хроматографический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 газовых смесей</w:t>
            </w:r>
            <w:r w:rsidR="003064C6"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3064C6" w:rsidRPr="003064C6" w:rsidRDefault="003064C6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Оснащен</w:t>
            </w:r>
            <w:proofErr w:type="gramEnd"/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пламенно-ионизационным детектором и детектором электронного захвата.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Чувствительность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ПИД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детектора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пг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чувствительность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детектора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электронного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захвата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0,5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пг</w:t>
            </w:r>
            <w:proofErr w:type="spellEnd"/>
          </w:p>
        </w:tc>
      </w:tr>
      <w:tr w:rsidR="00E574E9" w:rsidRPr="00384E65" w:rsidTr="00EC5AC6">
        <w:tc>
          <w:tcPr>
            <w:tcW w:w="3794" w:type="dxa"/>
          </w:tcPr>
          <w:p w:rsidR="00E574E9" w:rsidRPr="00384E65" w:rsidRDefault="00E574E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E574E9" w:rsidRPr="003064C6" w:rsidRDefault="003064C6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 w:rsidR="00E574E9"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171</w:t>
            </w:r>
          </w:p>
        </w:tc>
      </w:tr>
      <w:tr w:rsidR="00E574E9" w:rsidRPr="00384E65" w:rsidTr="00EC5AC6">
        <w:tc>
          <w:tcPr>
            <w:tcW w:w="3794" w:type="dxa"/>
          </w:tcPr>
          <w:p w:rsidR="00E574E9" w:rsidRPr="00384E65" w:rsidRDefault="00E574E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E574E9" w:rsidRPr="003064C6" w:rsidRDefault="003064C6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Hewlett Packard, США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E574E9" w:rsidRPr="003064C6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E574E9" w:rsidRPr="00384E65" w:rsidTr="00EC5AC6">
        <w:tc>
          <w:tcPr>
            <w:tcW w:w="3794" w:type="dxa"/>
          </w:tcPr>
          <w:p w:rsidR="00E574E9" w:rsidRPr="00384E65" w:rsidRDefault="00E574E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E574E9" w:rsidRPr="003064C6" w:rsidRDefault="00E574E9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E574E9" w:rsidRPr="00384E65" w:rsidTr="00EC5AC6">
        <w:tc>
          <w:tcPr>
            <w:tcW w:w="3794" w:type="dxa"/>
          </w:tcPr>
          <w:p w:rsidR="00E574E9" w:rsidRPr="00384E65" w:rsidRDefault="00E574E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E574E9" w:rsidRPr="003064C6" w:rsidRDefault="00E574E9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 </w:t>
            </w:r>
            <w:proofErr w:type="gramStart"/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целесообразна</w:t>
            </w:r>
            <w:proofErr w:type="gramEnd"/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используется в учебных целях</w:t>
            </w:r>
          </w:p>
        </w:tc>
      </w:tr>
      <w:tr w:rsidR="00E574E9" w:rsidRPr="00384E65" w:rsidTr="00EC5AC6">
        <w:tc>
          <w:tcPr>
            <w:tcW w:w="3794" w:type="dxa"/>
          </w:tcPr>
          <w:p w:rsidR="00E574E9" w:rsidRPr="00384E65" w:rsidRDefault="00E574E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E574E9" w:rsidRPr="003064C6" w:rsidRDefault="00E574E9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E574E9" w:rsidRPr="00384E65" w:rsidRDefault="00E574E9" w:rsidP="00E574E9">
      <w:pPr>
        <w:rPr>
          <w:lang w:val="ru-RU"/>
        </w:rPr>
      </w:pPr>
    </w:p>
    <w:p w:rsidR="00E574E9" w:rsidRDefault="00E574E9">
      <w:pPr>
        <w:rPr>
          <w:lang w:val="ru-RU"/>
        </w:rPr>
      </w:pPr>
    </w:p>
    <w:p w:rsidR="003064C6" w:rsidRDefault="003064C6">
      <w:pPr>
        <w:rPr>
          <w:lang w:val="ru-RU"/>
        </w:rPr>
      </w:pPr>
    </w:p>
    <w:p w:rsidR="003064C6" w:rsidRDefault="003064C6">
      <w:pPr>
        <w:rPr>
          <w:lang w:val="ru-RU"/>
        </w:rPr>
      </w:pPr>
    </w:p>
    <w:p w:rsidR="003064C6" w:rsidRDefault="003064C6">
      <w:pPr>
        <w:rPr>
          <w:lang w:val="ru-RU"/>
        </w:rPr>
      </w:pPr>
    </w:p>
    <w:p w:rsidR="003064C6" w:rsidRDefault="003064C6">
      <w:pPr>
        <w:rPr>
          <w:lang w:val="ru-RU"/>
        </w:rPr>
      </w:pPr>
    </w:p>
    <w:p w:rsidR="003064C6" w:rsidRDefault="003064C6">
      <w:pPr>
        <w:rPr>
          <w:lang w:val="ru-RU"/>
        </w:rPr>
      </w:pPr>
    </w:p>
    <w:p w:rsidR="003064C6" w:rsidRDefault="003064C6">
      <w:pPr>
        <w:rPr>
          <w:lang w:val="ru-RU"/>
        </w:rPr>
      </w:pPr>
      <w:r>
        <w:rPr>
          <w:lang w:val="ru-RU"/>
        </w:rPr>
        <w:lastRenderedPageBreak/>
        <w:t>3</w:t>
      </w:r>
    </w:p>
    <w:p w:rsidR="003064C6" w:rsidRDefault="003064C6">
      <w:pPr>
        <w:rPr>
          <w:lang w:val="ru-RU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3064C6" w:rsidRPr="003064C6" w:rsidTr="003064C6">
        <w:tc>
          <w:tcPr>
            <w:tcW w:w="3794" w:type="dxa"/>
          </w:tcPr>
          <w:p w:rsidR="003064C6" w:rsidRDefault="003064C6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3064C6" w:rsidRPr="003064C6" w:rsidRDefault="003064C6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ИК-Фурье спектрометр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Nexus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TM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u-RU"/>
              </w:rPr>
              <w:t xml:space="preserve"> </w:t>
            </w:r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ESP</w:t>
            </w:r>
          </w:p>
        </w:tc>
      </w:tr>
      <w:tr w:rsidR="003064C6" w:rsidRPr="00E574E9" w:rsidTr="003064C6">
        <w:tc>
          <w:tcPr>
            <w:tcW w:w="3794" w:type="dxa"/>
          </w:tcPr>
          <w:p w:rsidR="003064C6" w:rsidRPr="00384E65" w:rsidRDefault="003064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3064C6" w:rsidRPr="003064C6" w:rsidRDefault="003064C6" w:rsidP="003064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Идентификация и исследование органических и неорганических соединений методом ИК-спектроскопии.</w:t>
            </w:r>
          </w:p>
          <w:p w:rsidR="003064C6" w:rsidRPr="003064C6" w:rsidRDefault="003064C6" w:rsidP="003064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Рабочий диапазон 200-4000 см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u-RU"/>
              </w:rPr>
              <w:t>-1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разрешающая способность 0,5 см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u-RU"/>
              </w:rPr>
              <w:t>-1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комплекте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имеются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приставка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МНПВО и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алмазная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кювета</w:t>
            </w:r>
            <w:proofErr w:type="spellEnd"/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064C6" w:rsidRPr="00384E65" w:rsidTr="003064C6">
        <w:tc>
          <w:tcPr>
            <w:tcW w:w="3794" w:type="dxa"/>
          </w:tcPr>
          <w:p w:rsidR="003064C6" w:rsidRPr="00384E65" w:rsidRDefault="003064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3064C6" w:rsidRPr="003064C6" w:rsidRDefault="009401C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83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680</w:t>
            </w:r>
          </w:p>
        </w:tc>
      </w:tr>
      <w:tr w:rsidR="003064C6" w:rsidRPr="00E574E9" w:rsidTr="003064C6">
        <w:tc>
          <w:tcPr>
            <w:tcW w:w="3794" w:type="dxa"/>
          </w:tcPr>
          <w:p w:rsidR="003064C6" w:rsidRPr="00384E65" w:rsidRDefault="003064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3064C6" w:rsidRPr="003064C6" w:rsidRDefault="003064C6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Thermo Nicolet, США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2001</w:t>
            </w:r>
          </w:p>
        </w:tc>
      </w:tr>
      <w:tr w:rsidR="003064C6" w:rsidRPr="00384E65" w:rsidTr="003064C6">
        <w:tc>
          <w:tcPr>
            <w:tcW w:w="3794" w:type="dxa"/>
          </w:tcPr>
          <w:p w:rsidR="003064C6" w:rsidRPr="00384E65" w:rsidRDefault="003064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3064C6" w:rsidRPr="003064C6" w:rsidRDefault="003064C6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Свидетельство о поверке №29613-50, от 09.06.2017 г.</w:t>
            </w:r>
          </w:p>
        </w:tc>
      </w:tr>
      <w:tr w:rsidR="003064C6" w:rsidRPr="00E574E9" w:rsidTr="003064C6">
        <w:tc>
          <w:tcPr>
            <w:tcW w:w="3794" w:type="dxa"/>
          </w:tcPr>
          <w:p w:rsidR="003064C6" w:rsidRPr="00384E65" w:rsidRDefault="003064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3064C6" w:rsidRPr="003064C6" w:rsidRDefault="003064C6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064C6" w:rsidRPr="00384E65" w:rsidTr="003064C6">
        <w:tc>
          <w:tcPr>
            <w:tcW w:w="3794" w:type="dxa"/>
          </w:tcPr>
          <w:p w:rsidR="003064C6" w:rsidRPr="00384E65" w:rsidRDefault="003064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3064C6" w:rsidRPr="003064C6" w:rsidRDefault="003064C6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3064C6" w:rsidRDefault="003064C6">
      <w:pPr>
        <w:rPr>
          <w:lang w:val="ru-RU"/>
        </w:rPr>
      </w:pPr>
    </w:p>
    <w:p w:rsidR="003064C6" w:rsidRDefault="003064C6">
      <w:pPr>
        <w:rPr>
          <w:lang w:val="ru-RU"/>
        </w:rPr>
      </w:pPr>
    </w:p>
    <w:p w:rsidR="003064C6" w:rsidRDefault="003064C6">
      <w:pPr>
        <w:rPr>
          <w:lang w:val="ru-RU"/>
        </w:rPr>
      </w:pPr>
      <w:r>
        <w:rPr>
          <w:lang w:val="ru-RU"/>
        </w:rPr>
        <w:t>4.</w:t>
      </w:r>
    </w:p>
    <w:p w:rsidR="003064C6" w:rsidRDefault="003064C6">
      <w:pPr>
        <w:rPr>
          <w:lang w:val="ru-RU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9401C2" w:rsidRPr="003064C6" w:rsidTr="009401C2">
        <w:trPr>
          <w:trHeight w:val="569"/>
        </w:trPr>
        <w:tc>
          <w:tcPr>
            <w:tcW w:w="3794" w:type="dxa"/>
          </w:tcPr>
          <w:p w:rsidR="009401C2" w:rsidRDefault="009401C2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9401C2" w:rsidRPr="009401C2" w:rsidRDefault="009401C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40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Жидкостной</w:t>
            </w:r>
            <w:proofErr w:type="spellEnd"/>
            <w:r w:rsidRPr="00940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40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хромато-масс-спектрометр</w:t>
            </w:r>
            <w:proofErr w:type="spellEnd"/>
            <w:r w:rsidRPr="00940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01C2">
              <w:rPr>
                <w:rFonts w:ascii="Times New Roman" w:hAnsi="Times New Roman" w:cs="Times New Roman"/>
                <w:sz w:val="24"/>
                <w:szCs w:val="24"/>
              </w:rPr>
              <w:t>Waters</w:t>
            </w:r>
          </w:p>
        </w:tc>
      </w:tr>
      <w:tr w:rsidR="009401C2" w:rsidRPr="00E574E9" w:rsidTr="00EC5AC6">
        <w:tc>
          <w:tcPr>
            <w:tcW w:w="3794" w:type="dxa"/>
          </w:tcPr>
          <w:p w:rsidR="009401C2" w:rsidRPr="00384E65" w:rsidRDefault="009401C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9401C2" w:rsidRPr="009401C2" w:rsidRDefault="009401C2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0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Идентификация и исследование компонентов смесей сложных органических соединений методом высокоэффективной жидкостной хромато-масс-спектрометрии</w:t>
            </w:r>
          </w:p>
          <w:p w:rsidR="009401C2" w:rsidRPr="00001A06" w:rsidRDefault="00001A06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Оснащен диодно-матричным детектором  190-800 нм, оптическое разрешение 1,2 нм и </w:t>
            </w:r>
            <w:proofErr w:type="spellStart"/>
            <w:proofErr w:type="gramStart"/>
            <w:r w:rsidRPr="00001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масс-детектором</w:t>
            </w:r>
            <w:proofErr w:type="spellEnd"/>
            <w:proofErr w:type="gramEnd"/>
            <w:r w:rsidRPr="00001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диапазон детектируемых масс </w:t>
            </w:r>
            <w:r w:rsidRPr="00001A06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001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r w:rsidRPr="00001A06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001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2-2000, чувствительность по резерпину 1 </w:t>
            </w:r>
            <w:r w:rsidRPr="00001A0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r w:rsidRPr="00001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механизм ионизации (</w:t>
            </w:r>
            <w:r w:rsidRPr="00001A06">
              <w:rPr>
                <w:rFonts w:ascii="Times New Roman" w:hAnsi="Times New Roman" w:cs="Times New Roman"/>
                <w:sz w:val="24"/>
                <w:szCs w:val="24"/>
              </w:rPr>
              <w:t>ESI</w:t>
            </w:r>
            <w:r w:rsidRPr="00001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001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электроспрей</w:t>
            </w:r>
            <w:proofErr w:type="spellEnd"/>
          </w:p>
        </w:tc>
      </w:tr>
      <w:tr w:rsidR="009401C2" w:rsidRPr="00384E65" w:rsidTr="00EC5AC6">
        <w:tc>
          <w:tcPr>
            <w:tcW w:w="3794" w:type="dxa"/>
          </w:tcPr>
          <w:p w:rsidR="009401C2" w:rsidRPr="00384E65" w:rsidRDefault="009401C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9401C2" w:rsidRPr="003064C6" w:rsidRDefault="00695609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135</w:t>
            </w:r>
            <w:r w:rsidR="009401C2"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710</w:t>
            </w:r>
          </w:p>
        </w:tc>
      </w:tr>
      <w:tr w:rsidR="009401C2" w:rsidRPr="00E574E9" w:rsidTr="00EC5AC6">
        <w:tc>
          <w:tcPr>
            <w:tcW w:w="3794" w:type="dxa"/>
          </w:tcPr>
          <w:p w:rsidR="009401C2" w:rsidRPr="00384E65" w:rsidRDefault="009401C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9401C2" w:rsidRPr="003064C6" w:rsidRDefault="009401C2" w:rsidP="009401C2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401C2">
              <w:rPr>
                <w:rFonts w:ascii="Times New Roman" w:hAnsi="Times New Roman" w:cs="Times New Roman"/>
                <w:sz w:val="24"/>
                <w:szCs w:val="24"/>
              </w:rPr>
              <w:t>Waters</w:t>
            </w:r>
            <w:r w:rsidRPr="00940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401C2">
              <w:rPr>
                <w:rFonts w:ascii="Times New Roman" w:hAnsi="Times New Roman" w:cs="Times New Roman"/>
                <w:sz w:val="24"/>
                <w:szCs w:val="24"/>
              </w:rPr>
              <w:t>Corporation</w:t>
            </w:r>
            <w:r w:rsidRPr="009401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США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2001</w:t>
            </w:r>
          </w:p>
        </w:tc>
      </w:tr>
      <w:tr w:rsidR="009401C2" w:rsidRPr="00384E65" w:rsidTr="00EC5AC6">
        <w:tc>
          <w:tcPr>
            <w:tcW w:w="3794" w:type="dxa"/>
          </w:tcPr>
          <w:p w:rsidR="009401C2" w:rsidRPr="00384E65" w:rsidRDefault="009401C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9401C2" w:rsidRPr="003064C6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9401C2" w:rsidRPr="00E574E9" w:rsidTr="00EC5AC6">
        <w:tc>
          <w:tcPr>
            <w:tcW w:w="3794" w:type="dxa"/>
          </w:tcPr>
          <w:p w:rsidR="009401C2" w:rsidRPr="00384E65" w:rsidRDefault="009401C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9401C2" w:rsidRPr="003064C6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Поверка затруднена по причине отсутствия термостата колонок, градиентного насоса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9401C2" w:rsidRPr="00384E65" w:rsidTr="00EC5AC6">
        <w:tc>
          <w:tcPr>
            <w:tcW w:w="3794" w:type="dxa"/>
          </w:tcPr>
          <w:p w:rsidR="009401C2" w:rsidRPr="00384E65" w:rsidRDefault="009401C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9401C2" w:rsidRPr="003064C6" w:rsidRDefault="009401C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9401C2" w:rsidRDefault="009401C2" w:rsidP="009401C2">
      <w:pPr>
        <w:rPr>
          <w:lang w:val="ru-RU"/>
        </w:rPr>
      </w:pPr>
    </w:p>
    <w:p w:rsidR="009401C2" w:rsidRDefault="009401C2">
      <w:pPr>
        <w:rPr>
          <w:lang w:val="ru-RU"/>
        </w:rPr>
      </w:pPr>
    </w:p>
    <w:p w:rsidR="00695609" w:rsidRDefault="00695609">
      <w:pPr>
        <w:rPr>
          <w:lang w:val="ru-RU"/>
        </w:rPr>
      </w:pPr>
    </w:p>
    <w:p w:rsidR="00695609" w:rsidRDefault="00695609">
      <w:pPr>
        <w:rPr>
          <w:lang w:val="ru-RU"/>
        </w:rPr>
      </w:pPr>
    </w:p>
    <w:p w:rsidR="00695609" w:rsidRDefault="00695609">
      <w:pPr>
        <w:rPr>
          <w:lang w:val="ru-RU"/>
        </w:rPr>
      </w:pPr>
    </w:p>
    <w:p w:rsidR="00695609" w:rsidRDefault="00695609">
      <w:pPr>
        <w:rPr>
          <w:lang w:val="ru-RU"/>
        </w:rPr>
      </w:pPr>
      <w:r>
        <w:rPr>
          <w:lang w:val="ru-RU"/>
        </w:rPr>
        <w:lastRenderedPageBreak/>
        <w:t>5.</w:t>
      </w:r>
    </w:p>
    <w:p w:rsidR="00695609" w:rsidRDefault="00695609">
      <w:pPr>
        <w:rPr>
          <w:lang w:val="ru-RU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D20123" w:rsidRPr="003064C6" w:rsidTr="00EC5AC6">
        <w:trPr>
          <w:trHeight w:val="569"/>
        </w:trPr>
        <w:tc>
          <w:tcPr>
            <w:tcW w:w="3794" w:type="dxa"/>
          </w:tcPr>
          <w:p w:rsidR="00D20123" w:rsidRDefault="00D20123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D20123" w:rsidRPr="00D20123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20123">
              <w:rPr>
                <w:rFonts w:ascii="Times New Roman" w:hAnsi="Times New Roman" w:cs="Times New Roman"/>
                <w:sz w:val="24"/>
                <w:szCs w:val="24"/>
              </w:rPr>
              <w:t xml:space="preserve">Термоаналитическая </w:t>
            </w:r>
            <w:proofErr w:type="spellStart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 xml:space="preserve"> ТА-4000</w:t>
            </w:r>
          </w:p>
        </w:tc>
      </w:tr>
      <w:tr w:rsidR="00D20123" w:rsidRPr="00E574E9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D20123" w:rsidRPr="0070740D" w:rsidRDefault="00D20123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Исследование термических свойств материалов,  фазовых переходов и процессов, сопровождающихся изменениями массы и  тепловыми эффектами</w:t>
            </w:r>
          </w:p>
          <w:p w:rsidR="00D20123" w:rsidRPr="00D20123" w:rsidRDefault="00D20123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740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Оснащен термогравиметрическим модулем </w:t>
            </w:r>
            <w:r w:rsidRPr="0070740D">
              <w:rPr>
                <w:rFonts w:ascii="Times New Roman" w:hAnsi="Times New Roman" w:cs="Times New Roman"/>
                <w:bCs/>
                <w:sz w:val="24"/>
                <w:szCs w:val="24"/>
              </w:rPr>
              <w:t>TG</w:t>
            </w:r>
            <w:r w:rsidRPr="0070740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-50: </w:t>
            </w:r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нагрев до 1100</w:t>
            </w:r>
            <w:proofErr w:type="gramStart"/>
            <w:r w:rsidRPr="0070740D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скорость нагрева 0...100</w:t>
            </w:r>
            <w:r w:rsidRPr="0070740D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С/мин., диапазон взвешивания 0...5100 мг, чувствительность  1мкг и модулем дифференциальной сканирующей калориметрии </w:t>
            </w:r>
            <w:r w:rsidRPr="0070740D">
              <w:rPr>
                <w:rFonts w:ascii="Times New Roman" w:hAnsi="Times New Roman" w:cs="Times New Roman"/>
                <w:sz w:val="24"/>
                <w:szCs w:val="24"/>
              </w:rPr>
              <w:t>DSC</w:t>
            </w:r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-30: рабочий диапазон температур от -160 до +600</w:t>
            </w:r>
            <w:r w:rsidRPr="0070740D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С, скорость нагрева 0...100</w:t>
            </w:r>
            <w:r w:rsidRPr="0070740D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С/мин.</w:t>
            </w:r>
          </w:p>
        </w:tc>
      </w:tr>
      <w:tr w:rsidR="00D20123" w:rsidRPr="00384E65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D20123" w:rsidRPr="003064C6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200</w:t>
            </w:r>
          </w:p>
        </w:tc>
      </w:tr>
      <w:tr w:rsidR="00D20123" w:rsidRPr="00E574E9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D20123" w:rsidRPr="00D20123" w:rsidRDefault="00D20123" w:rsidP="00D201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>Mettler</w:t>
            </w:r>
            <w:proofErr w:type="spellEnd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 xml:space="preserve"> Toledo, </w:t>
            </w:r>
            <w:proofErr w:type="spellStart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>Швейцария</w:t>
            </w:r>
            <w:proofErr w:type="spellEnd"/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2001</w:t>
            </w:r>
          </w:p>
        </w:tc>
      </w:tr>
      <w:tr w:rsidR="00D20123" w:rsidRPr="00384E65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D20123" w:rsidRPr="003064C6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20123" w:rsidRPr="00E574E9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D20123" w:rsidRPr="003064C6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 </w:t>
            </w:r>
            <w:proofErr w:type="gramStart"/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целесообразна</w:t>
            </w:r>
            <w:proofErr w:type="gramEnd"/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используется в учебных целях</w:t>
            </w:r>
          </w:p>
        </w:tc>
      </w:tr>
      <w:tr w:rsidR="00D20123" w:rsidRPr="00384E65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D20123" w:rsidRPr="003064C6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D20123" w:rsidRDefault="00D20123" w:rsidP="00D20123">
      <w:pPr>
        <w:rPr>
          <w:lang w:val="ru-RU"/>
        </w:rPr>
      </w:pPr>
    </w:p>
    <w:p w:rsidR="00D20123" w:rsidRDefault="00D20123" w:rsidP="00D20123">
      <w:pPr>
        <w:rPr>
          <w:lang w:val="ru-RU"/>
        </w:rPr>
      </w:pPr>
      <w:r>
        <w:rPr>
          <w:lang w:val="ru-RU"/>
        </w:rPr>
        <w:t>6.</w:t>
      </w:r>
    </w:p>
    <w:p w:rsidR="00D20123" w:rsidRDefault="00D20123" w:rsidP="00D20123">
      <w:pPr>
        <w:rPr>
          <w:lang w:val="ru-RU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D20123" w:rsidRPr="003064C6" w:rsidTr="00EC5AC6">
        <w:trPr>
          <w:trHeight w:val="569"/>
        </w:trPr>
        <w:tc>
          <w:tcPr>
            <w:tcW w:w="3794" w:type="dxa"/>
          </w:tcPr>
          <w:p w:rsidR="00D20123" w:rsidRDefault="00D20123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D20123" w:rsidRPr="00D20123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Прибор для определения удельной поверхности </w:t>
            </w:r>
            <w:r w:rsidRPr="00D20123">
              <w:rPr>
                <w:rFonts w:ascii="Times New Roman" w:hAnsi="Times New Roman" w:cs="Times New Roman"/>
                <w:sz w:val="24"/>
                <w:szCs w:val="24"/>
              </w:rPr>
              <w:t>Nova</w:t>
            </w: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2200</w:t>
            </w:r>
          </w:p>
        </w:tc>
      </w:tr>
      <w:tr w:rsidR="00D20123" w:rsidRPr="00E574E9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D20123" w:rsidRPr="00F63009" w:rsidRDefault="00F63009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Исследование удельной поверхности и пористости материалов</w:t>
            </w:r>
          </w:p>
          <w:p w:rsidR="00F63009" w:rsidRPr="00F63009" w:rsidRDefault="00F63009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Принцип измерения основан на использовании 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ВЕТ-метода</w:t>
            </w:r>
            <w:proofErr w:type="spellEnd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Brunauer</w:t>
            </w:r>
            <w:proofErr w:type="spellEnd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Emmett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Teller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method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), который широко используется для определения площади поверхности. В качестве газа-адсорбента могут выступать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ru-RU"/>
              </w:rPr>
              <w:t>2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другие 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некорозионные</w:t>
            </w:r>
            <w:proofErr w:type="spellEnd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газы: 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proofErr w:type="spellEnd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proofErr w:type="gramStart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ru-RU"/>
              </w:rPr>
              <w:t>2</w:t>
            </w:r>
            <w:proofErr w:type="gramEnd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ru-RU"/>
              </w:rPr>
              <w:t>2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Диапазон</w:t>
            </w:r>
            <w:proofErr w:type="spellEnd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измеряемой</w:t>
            </w:r>
            <w:proofErr w:type="spellEnd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удельной</w:t>
            </w:r>
            <w:proofErr w:type="spellEnd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поверхности</w:t>
            </w:r>
            <w:proofErr w:type="spellEnd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 xml:space="preserve"> 0,5-2000 м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/г.</w:t>
            </w:r>
          </w:p>
        </w:tc>
      </w:tr>
      <w:tr w:rsidR="00D20123" w:rsidRPr="00384E65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D20123" w:rsidRPr="00D20123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066</w:t>
            </w:r>
          </w:p>
        </w:tc>
      </w:tr>
      <w:tr w:rsidR="00D20123" w:rsidRPr="00E574E9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D20123" w:rsidRPr="00D20123" w:rsidRDefault="00D20123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>Quantachrome</w:t>
            </w:r>
            <w:proofErr w:type="spellEnd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 xml:space="preserve"> Corporation, США</w:t>
            </w: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2001</w:t>
            </w:r>
          </w:p>
        </w:tc>
      </w:tr>
      <w:tr w:rsidR="00D20123" w:rsidRPr="00384E65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D20123" w:rsidRPr="00D20123" w:rsidRDefault="00F63009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D20123" w:rsidRPr="00E574E9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D20123" w:rsidRPr="00D20123" w:rsidRDefault="00F63009" w:rsidP="00F630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метрологической калибровки необходимо приобретение стандартных образцов</w:t>
            </w:r>
          </w:p>
        </w:tc>
      </w:tr>
      <w:tr w:rsidR="00D20123" w:rsidRPr="00384E65" w:rsidTr="00EC5AC6">
        <w:tc>
          <w:tcPr>
            <w:tcW w:w="3794" w:type="dxa"/>
          </w:tcPr>
          <w:p w:rsidR="00D20123" w:rsidRPr="00384E65" w:rsidRDefault="00D20123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D20123" w:rsidRPr="00D20123" w:rsidRDefault="00D20123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D20123" w:rsidRDefault="00D20123" w:rsidP="00D20123">
      <w:pPr>
        <w:rPr>
          <w:lang w:val="ru-RU"/>
        </w:rPr>
      </w:pPr>
    </w:p>
    <w:p w:rsidR="00D20123" w:rsidRPr="00384E65" w:rsidRDefault="00D20123" w:rsidP="00D20123">
      <w:pPr>
        <w:rPr>
          <w:lang w:val="ru-RU"/>
        </w:rPr>
      </w:pPr>
    </w:p>
    <w:p w:rsidR="00F63009" w:rsidRDefault="00F63009" w:rsidP="00F63009">
      <w:pPr>
        <w:rPr>
          <w:lang w:val="ru-RU"/>
        </w:rPr>
      </w:pPr>
      <w:r>
        <w:rPr>
          <w:lang w:val="ru-RU"/>
        </w:rPr>
        <w:t>7.</w:t>
      </w: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F63009" w:rsidRPr="003064C6" w:rsidTr="00EC5AC6">
        <w:trPr>
          <w:trHeight w:val="569"/>
        </w:trPr>
        <w:tc>
          <w:tcPr>
            <w:tcW w:w="3794" w:type="dxa"/>
          </w:tcPr>
          <w:p w:rsidR="00F63009" w:rsidRDefault="00F63009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F63009" w:rsidRPr="00F63009" w:rsidRDefault="00F63009" w:rsidP="00F630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Сканирующий электронный микроскоп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JEOL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JSM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-5610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LV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электронно-зондовым 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энергодисперсионным</w:t>
            </w:r>
            <w:proofErr w:type="spellEnd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рентгеновским микроанализатором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EDX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JED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-2201</w:t>
            </w:r>
          </w:p>
        </w:tc>
      </w:tr>
      <w:tr w:rsidR="00F63009" w:rsidRPr="00E574E9" w:rsidTr="00EC5AC6">
        <w:tc>
          <w:tcPr>
            <w:tcW w:w="3794" w:type="dxa"/>
          </w:tcPr>
          <w:p w:rsidR="00F63009" w:rsidRPr="00384E65" w:rsidRDefault="00F6300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F63009" w:rsidRPr="00F63009" w:rsidRDefault="00F63009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Исследование микроструктуры и химического состава материалов. </w:t>
            </w:r>
          </w:p>
          <w:p w:rsidR="00F63009" w:rsidRPr="00F63009" w:rsidRDefault="00F63009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Разрешающая способность: режим низкого вакуума – 4,5 нм, режим высокого вакуума  - 3,0 нм. Увеличение от ×18 до ×300 000. Анализируемые элементы от</w:t>
            </w:r>
            <w:proofErr w:type="gramStart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</w:t>
            </w:r>
            <w:proofErr w:type="gramEnd"/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до </w:t>
            </w: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F630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диапазон определяемых концентраций 0,1-100 %, позволяет производить автоматический качественный и количественный химический анализ изображения исследуемого объекта, а также получать карты и профили распределения элементов.</w:t>
            </w:r>
          </w:p>
        </w:tc>
      </w:tr>
      <w:tr w:rsidR="00F63009" w:rsidRPr="00384E65" w:rsidTr="00EC5AC6">
        <w:tc>
          <w:tcPr>
            <w:tcW w:w="3794" w:type="dxa"/>
          </w:tcPr>
          <w:p w:rsidR="00F63009" w:rsidRPr="00384E65" w:rsidRDefault="00F6300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F63009" w:rsidRPr="00D20123" w:rsidRDefault="007C4EB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342</w:t>
            </w:r>
            <w:r w:rsidR="00F63009"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744</w:t>
            </w:r>
          </w:p>
        </w:tc>
      </w:tr>
      <w:tr w:rsidR="00F63009" w:rsidRPr="00E574E9" w:rsidTr="00EC5AC6">
        <w:tc>
          <w:tcPr>
            <w:tcW w:w="3794" w:type="dxa"/>
          </w:tcPr>
          <w:p w:rsidR="00F63009" w:rsidRPr="00384E65" w:rsidRDefault="00F6300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F63009" w:rsidRPr="000E7B32" w:rsidRDefault="00F63009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3009">
              <w:rPr>
                <w:rFonts w:ascii="Times New Roman" w:hAnsi="Times New Roman" w:cs="Times New Roman"/>
                <w:sz w:val="24"/>
                <w:szCs w:val="24"/>
              </w:rPr>
              <w:t xml:space="preserve">JEOL Ltd., </w:t>
            </w:r>
            <w:proofErr w:type="spellStart"/>
            <w:r w:rsidRPr="00F63009">
              <w:rPr>
                <w:rFonts w:ascii="Times New Roman" w:hAnsi="Times New Roman" w:cs="Times New Roman"/>
                <w:sz w:val="24"/>
                <w:szCs w:val="24"/>
              </w:rPr>
              <w:t>Япония</w:t>
            </w:r>
            <w:proofErr w:type="spellEnd"/>
            <w:r w:rsid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2002</w:t>
            </w:r>
          </w:p>
        </w:tc>
      </w:tr>
      <w:tr w:rsidR="00F63009" w:rsidRPr="00384E65" w:rsidTr="00EC5AC6">
        <w:tc>
          <w:tcPr>
            <w:tcW w:w="3794" w:type="dxa"/>
          </w:tcPr>
          <w:p w:rsidR="00F63009" w:rsidRPr="00384E65" w:rsidRDefault="00F6300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F63009" w:rsidRPr="00D20123" w:rsidRDefault="00F63009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F63009" w:rsidRPr="00E574E9" w:rsidTr="00EC5AC6">
        <w:tc>
          <w:tcPr>
            <w:tcW w:w="3794" w:type="dxa"/>
          </w:tcPr>
          <w:p w:rsidR="00F63009" w:rsidRPr="00384E65" w:rsidRDefault="00F6300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F63009" w:rsidRPr="00D20123" w:rsidRDefault="00F63009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метрологи</w:t>
            </w:r>
            <w:r w:rsidR="00022D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ческой калибровки необходима чистка колоны, юстировка,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приобретение стандартных образцов</w:t>
            </w:r>
          </w:p>
        </w:tc>
      </w:tr>
      <w:tr w:rsidR="00F63009" w:rsidRPr="00384E65" w:rsidTr="00EC5AC6">
        <w:tc>
          <w:tcPr>
            <w:tcW w:w="3794" w:type="dxa"/>
          </w:tcPr>
          <w:p w:rsidR="00F63009" w:rsidRPr="00384E65" w:rsidRDefault="00F63009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F63009" w:rsidRPr="00D20123" w:rsidRDefault="00F63009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695609" w:rsidRDefault="00695609">
      <w:pPr>
        <w:rPr>
          <w:lang w:val="ru-RU"/>
        </w:rPr>
      </w:pPr>
    </w:p>
    <w:p w:rsidR="00022D18" w:rsidRDefault="00022D18">
      <w:pPr>
        <w:rPr>
          <w:lang w:val="ru-RU"/>
        </w:rPr>
      </w:pPr>
      <w:r>
        <w:rPr>
          <w:lang w:val="ru-RU"/>
        </w:rPr>
        <w:t>8</w:t>
      </w: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022D18" w:rsidRPr="00F63009" w:rsidTr="00EC5AC6">
        <w:trPr>
          <w:trHeight w:val="569"/>
        </w:trPr>
        <w:tc>
          <w:tcPr>
            <w:tcW w:w="3794" w:type="dxa"/>
          </w:tcPr>
          <w:p w:rsidR="00022D18" w:rsidRDefault="00022D18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022D18" w:rsidRPr="000E7B32" w:rsidRDefault="000E7B32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7B32">
              <w:rPr>
                <w:rFonts w:ascii="Times New Roman" w:hAnsi="Times New Roman" w:cs="Times New Roman"/>
                <w:sz w:val="24"/>
                <w:szCs w:val="24"/>
              </w:rPr>
              <w:t xml:space="preserve">Дифрактометр </w:t>
            </w:r>
            <w:proofErr w:type="spellStart"/>
            <w:r w:rsidRPr="000E7B32">
              <w:rPr>
                <w:rFonts w:ascii="Times New Roman" w:hAnsi="Times New Roman" w:cs="Times New Roman"/>
                <w:sz w:val="24"/>
                <w:szCs w:val="24"/>
              </w:rPr>
              <w:t>рентгеновский</w:t>
            </w:r>
            <w:proofErr w:type="spellEnd"/>
            <w:r w:rsidRPr="000E7B32">
              <w:rPr>
                <w:rFonts w:ascii="Times New Roman" w:hAnsi="Times New Roman" w:cs="Times New Roman"/>
                <w:sz w:val="24"/>
                <w:szCs w:val="24"/>
              </w:rPr>
              <w:t xml:space="preserve"> D8 Advance</w:t>
            </w:r>
          </w:p>
        </w:tc>
      </w:tr>
      <w:tr w:rsidR="00022D18" w:rsidRPr="00F63009" w:rsidTr="00EC5AC6">
        <w:tc>
          <w:tcPr>
            <w:tcW w:w="3794" w:type="dxa"/>
          </w:tcPr>
          <w:p w:rsidR="00022D18" w:rsidRPr="00384E65" w:rsidRDefault="00022D18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022D18" w:rsidRPr="000E7B32" w:rsidRDefault="000E7B32" w:rsidP="000E7B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Исследование кристаллической структуры и фазового  состава материалов.</w:t>
            </w:r>
          </w:p>
          <w:p w:rsidR="000E7B32" w:rsidRPr="000E7B32" w:rsidRDefault="000E7B32" w:rsidP="000E7B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Вертикальный </w:t>
            </w:r>
            <w:proofErr w:type="spellStart"/>
            <w:r w:rsidRP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тэта-тэта</w:t>
            </w:r>
            <w:proofErr w:type="spellEnd"/>
            <w:r w:rsidRP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гониометр, с диапазоном углов сканирования от -110</w:t>
            </w:r>
            <w:r w:rsidRPr="000E7B32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 168</w:t>
            </w:r>
            <w:r w:rsidRPr="000E7B32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минимальный шаг сканирования 0,0001</w:t>
            </w:r>
            <w:r w:rsidRPr="000E7B32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максимальная скорость 25</w:t>
            </w:r>
            <w:r w:rsidRPr="000E7B32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/сек.</w:t>
            </w:r>
          </w:p>
        </w:tc>
      </w:tr>
      <w:tr w:rsidR="00022D18" w:rsidRPr="00D20123" w:rsidTr="00EC5AC6">
        <w:tc>
          <w:tcPr>
            <w:tcW w:w="3794" w:type="dxa"/>
          </w:tcPr>
          <w:p w:rsidR="00022D18" w:rsidRPr="00384E65" w:rsidRDefault="00022D18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022D18" w:rsidRPr="00D20123" w:rsidRDefault="000E7B3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174,722</w:t>
            </w:r>
          </w:p>
        </w:tc>
      </w:tr>
      <w:tr w:rsidR="00022D18" w:rsidRPr="00F63009" w:rsidTr="00EC5AC6">
        <w:tc>
          <w:tcPr>
            <w:tcW w:w="3794" w:type="dxa"/>
          </w:tcPr>
          <w:p w:rsidR="00022D18" w:rsidRPr="00384E65" w:rsidRDefault="00022D18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022D18" w:rsidRPr="000E7B32" w:rsidRDefault="000E7B32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E7B32">
              <w:rPr>
                <w:rFonts w:ascii="Times New Roman" w:hAnsi="Times New Roman" w:cs="Times New Roman"/>
                <w:sz w:val="24"/>
                <w:szCs w:val="24"/>
              </w:rPr>
              <w:t>Bruker</w:t>
            </w:r>
            <w:proofErr w:type="spellEnd"/>
            <w:r w:rsidRPr="000E7B32">
              <w:rPr>
                <w:rFonts w:ascii="Times New Roman" w:hAnsi="Times New Roman" w:cs="Times New Roman"/>
                <w:sz w:val="24"/>
                <w:szCs w:val="24"/>
              </w:rPr>
              <w:t xml:space="preserve"> AXS, </w:t>
            </w:r>
            <w:proofErr w:type="spellStart"/>
            <w:r w:rsidRPr="000E7B32"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, 2004</w:t>
            </w:r>
          </w:p>
        </w:tc>
      </w:tr>
      <w:tr w:rsidR="00022D18" w:rsidRPr="00D20123" w:rsidTr="00EC5AC6">
        <w:tc>
          <w:tcPr>
            <w:tcW w:w="3794" w:type="dxa"/>
          </w:tcPr>
          <w:p w:rsidR="00022D18" w:rsidRPr="00384E65" w:rsidRDefault="00022D18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022D18" w:rsidRPr="00D20123" w:rsidRDefault="00022D18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022D18" w:rsidRPr="00D20123" w:rsidTr="00EC5AC6">
        <w:tc>
          <w:tcPr>
            <w:tcW w:w="3794" w:type="dxa"/>
          </w:tcPr>
          <w:p w:rsidR="00022D18" w:rsidRPr="00384E65" w:rsidRDefault="00022D18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0E7B32" w:rsidRDefault="00022D18" w:rsidP="000E7B3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метрологи</w:t>
            </w:r>
            <w:r w:rsid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ческой калибровки необходимо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приобретение стандартных образцов</w:t>
            </w:r>
            <w:r w:rsidR="000E7B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:rsidR="00022D18" w:rsidRPr="00D20123" w:rsidRDefault="000E7B32" w:rsidP="000E7B3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планируемый срок 4 кв. 2017 г.</w:t>
            </w:r>
          </w:p>
        </w:tc>
      </w:tr>
      <w:tr w:rsidR="00022D18" w:rsidRPr="00D20123" w:rsidTr="00EC5AC6">
        <w:tc>
          <w:tcPr>
            <w:tcW w:w="3794" w:type="dxa"/>
          </w:tcPr>
          <w:p w:rsidR="00022D18" w:rsidRPr="00384E65" w:rsidRDefault="00022D18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022D18" w:rsidRPr="00D20123" w:rsidRDefault="00022D18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022D18" w:rsidRDefault="00022D18">
      <w:pPr>
        <w:rPr>
          <w:lang w:val="ru-RU"/>
        </w:rPr>
      </w:pPr>
    </w:p>
    <w:p w:rsidR="000E7B32" w:rsidRDefault="000E7B32">
      <w:pPr>
        <w:rPr>
          <w:lang w:val="ru-RU"/>
        </w:rPr>
      </w:pPr>
    </w:p>
    <w:p w:rsidR="000E7B32" w:rsidRDefault="000E7B32" w:rsidP="000E7B32">
      <w:pPr>
        <w:rPr>
          <w:lang w:val="ru-RU"/>
        </w:rPr>
      </w:pPr>
      <w:r>
        <w:rPr>
          <w:lang w:val="ru-RU"/>
        </w:rPr>
        <w:t>9</w:t>
      </w: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0E7B32" w:rsidRPr="00F63009" w:rsidTr="00EC5AC6">
        <w:trPr>
          <w:trHeight w:val="569"/>
        </w:trPr>
        <w:tc>
          <w:tcPr>
            <w:tcW w:w="3794" w:type="dxa"/>
          </w:tcPr>
          <w:p w:rsidR="000E7B32" w:rsidRDefault="000E7B32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0E7B32" w:rsidRPr="00EE6CDD" w:rsidRDefault="000E7B32" w:rsidP="000E7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Aтомно-абсорбционный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спектрометр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Avanta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 GM</w:t>
            </w:r>
          </w:p>
          <w:p w:rsidR="000E7B32" w:rsidRPr="00EE6CDD" w:rsidRDefault="000E7B32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E7B32" w:rsidRPr="00F63009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0E7B32" w:rsidRPr="00EE6CDD" w:rsidRDefault="000E7B32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Определение следовых концентраций элементов на уровне частей на миллиард в питьевых, поверхностных и сточных водах, в технических металлах, сплавах, порошках, минералах при переводе их в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водорастворимую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форму.</w:t>
            </w:r>
          </w:p>
          <w:p w:rsidR="000E7B32" w:rsidRPr="00EE6CDD" w:rsidRDefault="000E7B32" w:rsidP="000E7B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лампы с полым катодом 13 шт. </w:t>
            </w:r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(V, Cr,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, Fe, Co, Ni, Cu, Zn,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, As, Hg);</w:t>
            </w:r>
          </w:p>
          <w:p w:rsidR="000E7B32" w:rsidRPr="00EE6CDD" w:rsidRDefault="000E7B32" w:rsidP="000E7B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графитовая печь </w:t>
            </w:r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GF</w:t>
            </w:r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3000;</w:t>
            </w:r>
          </w:p>
          <w:p w:rsidR="000E7B32" w:rsidRPr="00EE6CDD" w:rsidRDefault="000E7B32" w:rsidP="000E7B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автосэмплер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PAL</w:t>
            </w:r>
            <w:r w:rsidRPr="00EE6C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3000;</w:t>
            </w:r>
          </w:p>
          <w:p w:rsidR="000E7B32" w:rsidRPr="00EE6CDD" w:rsidRDefault="000E7B32" w:rsidP="000E7B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гидридная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>приставка</w:t>
            </w:r>
            <w:proofErr w:type="spellEnd"/>
            <w:r w:rsidRPr="00EE6CDD">
              <w:rPr>
                <w:rFonts w:ascii="Times New Roman" w:hAnsi="Times New Roman" w:cs="Times New Roman"/>
                <w:sz w:val="24"/>
                <w:szCs w:val="24"/>
              </w:rPr>
              <w:t xml:space="preserve"> HG3000</w:t>
            </w:r>
          </w:p>
        </w:tc>
      </w:tr>
      <w:tr w:rsidR="000E7B32" w:rsidRPr="00D20123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0E7B32" w:rsidRPr="00D20123" w:rsidRDefault="000E7B3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47,312</w:t>
            </w:r>
          </w:p>
        </w:tc>
      </w:tr>
      <w:tr w:rsidR="000E7B32" w:rsidRPr="00F63009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0E7B32" w:rsidRPr="000E7B32" w:rsidRDefault="000E7B32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389A">
              <w:t xml:space="preserve">GBC Scientific Equipment, </w:t>
            </w:r>
            <w:proofErr w:type="spellStart"/>
            <w:r w:rsidRPr="000F389A">
              <w:t>Австралия</w:t>
            </w:r>
            <w:proofErr w:type="spellEnd"/>
            <w:r>
              <w:rPr>
                <w:lang w:val="ru-RU"/>
              </w:rPr>
              <w:t>, 2008</w:t>
            </w:r>
          </w:p>
        </w:tc>
      </w:tr>
      <w:tr w:rsidR="000E7B32" w:rsidRPr="00D20123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0E7B32" w:rsidRPr="00D20123" w:rsidRDefault="000E7B3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0E7B32" w:rsidRPr="00D20123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0E7B32" w:rsidRDefault="000E7B3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метрологи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ческой калибровки необходимо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приобретение стандартных образцов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:rsidR="000E7B32" w:rsidRPr="00D20123" w:rsidRDefault="000E7B3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планируемый срок 4 кв. 2017 г.</w:t>
            </w:r>
          </w:p>
        </w:tc>
      </w:tr>
      <w:tr w:rsidR="000E7B32" w:rsidRPr="00D20123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0E7B32" w:rsidRPr="00D20123" w:rsidRDefault="000E7B3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201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0E7B32" w:rsidRDefault="000E7B32" w:rsidP="000E7B32">
      <w:pPr>
        <w:rPr>
          <w:lang w:val="ru-RU"/>
        </w:rPr>
      </w:pPr>
    </w:p>
    <w:p w:rsidR="000E7B32" w:rsidRDefault="000E7B32" w:rsidP="000E7B32">
      <w:pPr>
        <w:rPr>
          <w:lang w:val="ru-RU"/>
        </w:rPr>
      </w:pPr>
      <w:r>
        <w:rPr>
          <w:lang w:val="ru-RU"/>
        </w:rPr>
        <w:t>10</w:t>
      </w:r>
    </w:p>
    <w:p w:rsidR="000E7B32" w:rsidRPr="00384E65" w:rsidRDefault="000E7B32" w:rsidP="000E7B32">
      <w:pPr>
        <w:rPr>
          <w:lang w:val="ru-RU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0E7B32" w:rsidRPr="00D20123" w:rsidTr="00EC5AC6">
        <w:trPr>
          <w:trHeight w:val="569"/>
        </w:trPr>
        <w:tc>
          <w:tcPr>
            <w:tcW w:w="3794" w:type="dxa"/>
          </w:tcPr>
          <w:p w:rsidR="000E7B32" w:rsidRDefault="000E7B32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1637E2" w:rsidRPr="00B10AB3" w:rsidRDefault="001637E2" w:rsidP="001637E2">
            <w:pPr>
              <w:pStyle w:val="a5"/>
              <w:ind w:left="-108"/>
              <w:jc w:val="left"/>
              <w:rPr>
                <w:sz w:val="24"/>
                <w:szCs w:val="24"/>
              </w:rPr>
            </w:pPr>
            <w:r w:rsidRPr="00B10AB3">
              <w:rPr>
                <w:sz w:val="24"/>
                <w:szCs w:val="24"/>
              </w:rPr>
              <w:t xml:space="preserve">Термоаналитическая система </w:t>
            </w:r>
            <w:r w:rsidRPr="00B10AB3">
              <w:rPr>
                <w:sz w:val="24"/>
                <w:szCs w:val="24"/>
                <w:lang w:val="en-US"/>
              </w:rPr>
              <w:t>TGA</w:t>
            </w:r>
            <w:r w:rsidRPr="00B10AB3">
              <w:rPr>
                <w:sz w:val="24"/>
                <w:szCs w:val="24"/>
              </w:rPr>
              <w:t>/</w:t>
            </w:r>
            <w:r w:rsidRPr="00B10AB3">
              <w:rPr>
                <w:sz w:val="24"/>
                <w:szCs w:val="24"/>
                <w:lang w:val="en-US"/>
              </w:rPr>
              <w:t>DSC</w:t>
            </w:r>
            <w:r w:rsidRPr="00B10AB3">
              <w:rPr>
                <w:sz w:val="24"/>
                <w:szCs w:val="24"/>
              </w:rPr>
              <w:t xml:space="preserve">-1/1600 </w:t>
            </w:r>
            <w:r w:rsidRPr="00B10AB3">
              <w:rPr>
                <w:sz w:val="24"/>
                <w:szCs w:val="24"/>
                <w:lang w:val="en-US"/>
              </w:rPr>
              <w:t>HF</w:t>
            </w:r>
            <w:r w:rsidRPr="00B10AB3">
              <w:rPr>
                <w:sz w:val="24"/>
                <w:szCs w:val="24"/>
              </w:rPr>
              <w:t xml:space="preserve">  </w:t>
            </w:r>
          </w:p>
          <w:p w:rsidR="000E7B32" w:rsidRPr="00D20123" w:rsidRDefault="000E7B3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E7B32" w:rsidRPr="00D20123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0E7B32" w:rsidRPr="004816C6" w:rsidRDefault="000E7B32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816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Исследование термических свойств материалов,  фазовых переходов и процессов, сопровождающихся изменениями массы и  тепловыми эффектами</w:t>
            </w:r>
          </w:p>
          <w:p w:rsidR="001637E2" w:rsidRPr="004816C6" w:rsidRDefault="001637E2" w:rsidP="001637E2">
            <w:pPr>
              <w:ind w:firstLine="31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4816C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Одновременная регистрация двух сигналов ТГА и ДСК. </w:t>
            </w:r>
          </w:p>
          <w:p w:rsidR="000E7B32" w:rsidRPr="001637E2" w:rsidRDefault="001637E2" w:rsidP="001637E2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816C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Диапазоны рабочих температур от комнатной температуры до 1600°С. Ск</w:t>
            </w:r>
            <w:r w:rsidRPr="004816C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</w:t>
            </w:r>
            <w:r w:rsidRPr="004816C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рости нагрева от 0,01 до 250°С/мин.</w:t>
            </w:r>
          </w:p>
        </w:tc>
      </w:tr>
      <w:tr w:rsidR="000E7B32" w:rsidRPr="003064C6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0E7B32" w:rsidRPr="003064C6" w:rsidRDefault="001637E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  <w:r w:rsidR="000E7B32"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149</w:t>
            </w:r>
          </w:p>
        </w:tc>
      </w:tr>
      <w:tr w:rsidR="000E7B32" w:rsidRPr="00D20123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0E7B32" w:rsidRPr="00D20123" w:rsidRDefault="000E7B32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>Mettler</w:t>
            </w:r>
            <w:proofErr w:type="spellEnd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 xml:space="preserve"> Toledo, </w:t>
            </w:r>
            <w:proofErr w:type="spellStart"/>
            <w:r w:rsidRPr="00D20123">
              <w:rPr>
                <w:rFonts w:ascii="Times New Roman" w:hAnsi="Times New Roman" w:cs="Times New Roman"/>
                <w:sz w:val="24"/>
                <w:szCs w:val="24"/>
              </w:rPr>
              <w:t>Швейцария</w:t>
            </w:r>
            <w:proofErr w:type="spellEnd"/>
            <w:r w:rsidR="001637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2008</w:t>
            </w:r>
          </w:p>
        </w:tc>
      </w:tr>
      <w:tr w:rsidR="000E7B32" w:rsidRPr="003064C6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0E7B32" w:rsidRPr="003064C6" w:rsidRDefault="004816C6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0E7B32" w:rsidRPr="003064C6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4816C6" w:rsidRDefault="004816C6" w:rsidP="004816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метрологи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ческой калибровки необходимо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приобретение стандартных образцов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калибровка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сервис-инженером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фирмы-производителя</w:t>
            </w:r>
          </w:p>
          <w:p w:rsidR="000E7B32" w:rsidRPr="003064C6" w:rsidRDefault="004816C6" w:rsidP="004816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планируемый срок 4 кв. 2017 г.</w:t>
            </w:r>
          </w:p>
        </w:tc>
      </w:tr>
      <w:tr w:rsidR="000E7B32" w:rsidRPr="003064C6" w:rsidTr="00EC5AC6">
        <w:tc>
          <w:tcPr>
            <w:tcW w:w="3794" w:type="dxa"/>
          </w:tcPr>
          <w:p w:rsidR="000E7B32" w:rsidRPr="00384E65" w:rsidRDefault="000E7B32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0E7B32" w:rsidRPr="003064C6" w:rsidRDefault="000E7B3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0E7B32" w:rsidRDefault="000E7B32">
      <w:pPr>
        <w:rPr>
          <w:lang w:val="ru-RU"/>
        </w:rPr>
      </w:pPr>
    </w:p>
    <w:p w:rsidR="004816C6" w:rsidRDefault="004816C6" w:rsidP="004816C6">
      <w:pPr>
        <w:rPr>
          <w:lang w:val="ru-RU"/>
        </w:rPr>
      </w:pPr>
      <w:r>
        <w:rPr>
          <w:lang w:val="ru-RU"/>
        </w:rPr>
        <w:t>11</w:t>
      </w:r>
    </w:p>
    <w:p w:rsidR="004816C6" w:rsidRPr="00384E65" w:rsidRDefault="004816C6" w:rsidP="004816C6">
      <w:pPr>
        <w:rPr>
          <w:lang w:val="ru-RU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4816C6" w:rsidRPr="00D20123" w:rsidTr="00EC5AC6">
        <w:trPr>
          <w:trHeight w:val="569"/>
        </w:trPr>
        <w:tc>
          <w:tcPr>
            <w:tcW w:w="3794" w:type="dxa"/>
          </w:tcPr>
          <w:p w:rsidR="004816C6" w:rsidRDefault="004816C6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4816C6" w:rsidRPr="00EE6CDD" w:rsidRDefault="004816C6" w:rsidP="004816C6">
            <w:pPr>
              <w:pStyle w:val="a5"/>
              <w:ind w:left="-108"/>
              <w:jc w:val="left"/>
              <w:rPr>
                <w:sz w:val="24"/>
                <w:szCs w:val="24"/>
              </w:rPr>
            </w:pPr>
            <w:r w:rsidRPr="00EE6CDD">
              <w:rPr>
                <w:sz w:val="24"/>
                <w:szCs w:val="24"/>
              </w:rPr>
              <w:t xml:space="preserve">Лазерный анализатор размеров частиц </w:t>
            </w:r>
            <w:proofErr w:type="spellStart"/>
            <w:r w:rsidRPr="00EE6CDD">
              <w:rPr>
                <w:sz w:val="24"/>
                <w:szCs w:val="24"/>
              </w:rPr>
              <w:t>Анализетте</w:t>
            </w:r>
            <w:proofErr w:type="spellEnd"/>
            <w:r w:rsidRPr="00EE6CDD">
              <w:rPr>
                <w:sz w:val="24"/>
                <w:szCs w:val="24"/>
              </w:rPr>
              <w:t xml:space="preserve"> 22  </w:t>
            </w:r>
          </w:p>
          <w:p w:rsidR="004816C6" w:rsidRPr="00EE6CDD" w:rsidRDefault="004816C6" w:rsidP="004816C6">
            <w:pPr>
              <w:pStyle w:val="a5"/>
              <w:ind w:left="-108"/>
              <w:jc w:val="left"/>
              <w:rPr>
                <w:sz w:val="24"/>
                <w:szCs w:val="24"/>
              </w:rPr>
            </w:pPr>
          </w:p>
        </w:tc>
      </w:tr>
      <w:tr w:rsidR="004816C6" w:rsidRPr="00D20123" w:rsidTr="00EC5AC6">
        <w:tc>
          <w:tcPr>
            <w:tcW w:w="3794" w:type="dxa"/>
          </w:tcPr>
          <w:p w:rsidR="004816C6" w:rsidRPr="00384E65" w:rsidRDefault="004816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EE6CDD" w:rsidRDefault="00EE6CDD" w:rsidP="00EE6CDD">
            <w:pPr>
              <w:ind w:firstLine="317"/>
              <w:jc w:val="both"/>
              <w:rPr>
                <w:rFonts w:ascii="Times New Roman" w:hAnsi="Times New Roman"/>
                <w:bCs/>
                <w:spacing w:val="-20"/>
                <w:sz w:val="24"/>
                <w:szCs w:val="24"/>
                <w:lang w:val="ru-RU"/>
              </w:rPr>
            </w:pPr>
            <w:r w:rsidRPr="00EE6CD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Анализ распределения размеров частиц твердых веществ в суспензиях и </w:t>
            </w:r>
            <w:r w:rsidRPr="00EE6CDD">
              <w:rPr>
                <w:rFonts w:ascii="Times New Roman" w:hAnsi="Times New Roman"/>
                <w:bCs/>
                <w:spacing w:val="-20"/>
                <w:sz w:val="24"/>
                <w:szCs w:val="24"/>
                <w:lang w:val="ru-RU"/>
              </w:rPr>
              <w:t xml:space="preserve">порошках. </w:t>
            </w:r>
          </w:p>
          <w:p w:rsidR="00EE6CDD" w:rsidRPr="00EE6CDD" w:rsidRDefault="00EE6CDD" w:rsidP="00EE6CDD">
            <w:pPr>
              <w:ind w:firstLine="317"/>
              <w:jc w:val="both"/>
              <w:rPr>
                <w:rFonts w:ascii="Times New Roman" w:hAnsi="Times New Roman"/>
                <w:bCs/>
                <w:spacing w:val="-2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</w:t>
            </w:r>
            <w:r w:rsidRPr="00EE6CD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пределение распределения размеров капель жидкости в эмульсиях. Определение гранулометрического состава с ан</w:t>
            </w:r>
            <w:r w:rsidRPr="00EE6CD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а</w:t>
            </w:r>
            <w:r w:rsidRPr="00EE6CD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лизом формы частиц.</w:t>
            </w:r>
          </w:p>
          <w:p w:rsidR="00EE6CDD" w:rsidRPr="00EE6CDD" w:rsidRDefault="00EE6CDD" w:rsidP="00EE6CDD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>Диапазон</w:t>
            </w:r>
            <w:proofErr w:type="spellEnd"/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>измерений</w:t>
            </w:r>
            <w:proofErr w:type="spellEnd"/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 xml:space="preserve"> 0</w:t>
            </w:r>
            <w:proofErr w:type="gramStart"/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>,1</w:t>
            </w:r>
            <w:proofErr w:type="gramEnd"/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 xml:space="preserve"> – 600 </w:t>
            </w:r>
            <w:proofErr w:type="spellStart"/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>мкм</w:t>
            </w:r>
            <w:proofErr w:type="spellEnd"/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4816C6" w:rsidRPr="003064C6" w:rsidTr="00EC5AC6">
        <w:tc>
          <w:tcPr>
            <w:tcW w:w="3794" w:type="dxa"/>
          </w:tcPr>
          <w:p w:rsidR="004816C6" w:rsidRPr="00384E65" w:rsidRDefault="004816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4816C6" w:rsidRPr="003064C6" w:rsidRDefault="00EE6CD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36</w:t>
            </w:r>
            <w:r w:rsidR="004816C6"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367</w:t>
            </w:r>
          </w:p>
        </w:tc>
      </w:tr>
      <w:tr w:rsidR="004816C6" w:rsidRPr="00D20123" w:rsidTr="00EC5AC6">
        <w:tc>
          <w:tcPr>
            <w:tcW w:w="3794" w:type="dxa"/>
          </w:tcPr>
          <w:p w:rsidR="004816C6" w:rsidRPr="00384E65" w:rsidRDefault="004816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4816C6" w:rsidRPr="00EE6CDD" w:rsidRDefault="004816C6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10AB3">
              <w:rPr>
                <w:sz w:val="24"/>
                <w:szCs w:val="24"/>
              </w:rPr>
              <w:t>Fritsch GmbH</w:t>
            </w:r>
            <w:r w:rsidR="00EE6CDD">
              <w:rPr>
                <w:sz w:val="24"/>
                <w:szCs w:val="24"/>
              </w:rPr>
              <w:t xml:space="preserve">, </w:t>
            </w:r>
            <w:proofErr w:type="spellStart"/>
            <w:r w:rsidRPr="00B10AB3">
              <w:rPr>
                <w:sz w:val="24"/>
                <w:szCs w:val="24"/>
              </w:rPr>
              <w:t>Германия</w:t>
            </w:r>
            <w:proofErr w:type="spellEnd"/>
            <w:r w:rsidR="00EE6CDD">
              <w:rPr>
                <w:sz w:val="24"/>
                <w:szCs w:val="24"/>
                <w:lang w:val="ru-RU"/>
              </w:rPr>
              <w:t>, 2008</w:t>
            </w:r>
          </w:p>
        </w:tc>
      </w:tr>
      <w:tr w:rsidR="004816C6" w:rsidRPr="003064C6" w:rsidTr="00EC5AC6">
        <w:tc>
          <w:tcPr>
            <w:tcW w:w="3794" w:type="dxa"/>
          </w:tcPr>
          <w:p w:rsidR="004816C6" w:rsidRPr="00384E65" w:rsidRDefault="004816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4816C6" w:rsidRPr="003064C6" w:rsidRDefault="00EE6CD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4816C6" w:rsidRPr="003064C6" w:rsidTr="00EC5AC6">
        <w:tc>
          <w:tcPr>
            <w:tcW w:w="3794" w:type="dxa"/>
          </w:tcPr>
          <w:p w:rsidR="004816C6" w:rsidRPr="00384E65" w:rsidRDefault="004816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4816C6" w:rsidRPr="003064C6" w:rsidRDefault="00EE6CD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метрологическая калибровка </w:t>
            </w:r>
            <w:r w:rsidR="004816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планируемый срок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</w:t>
            </w:r>
            <w:r w:rsidR="004816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кв. 2017 г.</w:t>
            </w:r>
          </w:p>
        </w:tc>
      </w:tr>
      <w:tr w:rsidR="004816C6" w:rsidRPr="003064C6" w:rsidTr="00EC5AC6">
        <w:tc>
          <w:tcPr>
            <w:tcW w:w="3794" w:type="dxa"/>
          </w:tcPr>
          <w:p w:rsidR="004816C6" w:rsidRPr="00384E65" w:rsidRDefault="004816C6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4816C6" w:rsidRPr="003064C6" w:rsidRDefault="004816C6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4816C6" w:rsidRDefault="004816C6">
      <w:pPr>
        <w:rPr>
          <w:lang w:val="ru-RU"/>
        </w:rPr>
      </w:pPr>
    </w:p>
    <w:p w:rsidR="00EE6CDD" w:rsidRDefault="00EE6CDD">
      <w:pPr>
        <w:rPr>
          <w:lang w:val="ru-RU"/>
        </w:rPr>
      </w:pPr>
    </w:p>
    <w:p w:rsidR="00EE6CDD" w:rsidRDefault="00EE6CDD" w:rsidP="00EE6CDD">
      <w:pPr>
        <w:rPr>
          <w:lang w:val="ru-RU"/>
        </w:rPr>
      </w:pPr>
      <w:r>
        <w:rPr>
          <w:lang w:val="ru-RU"/>
        </w:rPr>
        <w:t>12</w:t>
      </w:r>
    </w:p>
    <w:p w:rsidR="00EE6CDD" w:rsidRPr="00384E65" w:rsidRDefault="00EE6CDD" w:rsidP="00EE6CDD">
      <w:pPr>
        <w:rPr>
          <w:lang w:val="ru-RU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EE6CDD" w:rsidRPr="00D20123" w:rsidTr="00EC5AC6">
        <w:trPr>
          <w:trHeight w:val="569"/>
        </w:trPr>
        <w:tc>
          <w:tcPr>
            <w:tcW w:w="3794" w:type="dxa"/>
          </w:tcPr>
          <w:p w:rsidR="00EE6CDD" w:rsidRDefault="00EE6CDD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EE6CDD" w:rsidRPr="00EE6CDD" w:rsidRDefault="00EE6CDD" w:rsidP="00EE6CDD">
            <w:pPr>
              <w:pStyle w:val="a5"/>
              <w:ind w:left="-108" w:firstLine="283"/>
              <w:jc w:val="left"/>
              <w:rPr>
                <w:sz w:val="24"/>
                <w:szCs w:val="24"/>
              </w:rPr>
            </w:pPr>
            <w:r w:rsidRPr="00B10AB3">
              <w:rPr>
                <w:sz w:val="24"/>
                <w:szCs w:val="24"/>
              </w:rPr>
              <w:t xml:space="preserve">Анализатор размеров частиц и </w:t>
            </w:r>
            <w:proofErr w:type="spellStart"/>
            <w:r w:rsidRPr="00B10AB3">
              <w:rPr>
                <w:sz w:val="24"/>
                <w:szCs w:val="24"/>
              </w:rPr>
              <w:t>дзета-потенциала</w:t>
            </w:r>
            <w:proofErr w:type="spellEnd"/>
            <w:r w:rsidRPr="00B10AB3">
              <w:rPr>
                <w:sz w:val="24"/>
                <w:szCs w:val="24"/>
              </w:rPr>
              <w:t xml:space="preserve"> 90</w:t>
            </w:r>
            <w:r w:rsidRPr="00B10AB3">
              <w:rPr>
                <w:sz w:val="24"/>
                <w:szCs w:val="24"/>
                <w:lang w:val="en-US"/>
              </w:rPr>
              <w:t>Plus</w:t>
            </w:r>
            <w:r w:rsidRPr="00B10AB3">
              <w:rPr>
                <w:sz w:val="24"/>
                <w:szCs w:val="24"/>
              </w:rPr>
              <w:t xml:space="preserve"> </w:t>
            </w:r>
            <w:proofErr w:type="spellStart"/>
            <w:r w:rsidRPr="00B10AB3">
              <w:rPr>
                <w:sz w:val="24"/>
                <w:szCs w:val="24"/>
                <w:lang w:val="en-US"/>
              </w:rPr>
              <w:t>Partical</w:t>
            </w:r>
            <w:proofErr w:type="spellEnd"/>
            <w:r w:rsidRPr="00B10AB3">
              <w:rPr>
                <w:sz w:val="24"/>
                <w:szCs w:val="24"/>
              </w:rPr>
              <w:t xml:space="preserve"> </w:t>
            </w:r>
            <w:r w:rsidRPr="00B10AB3">
              <w:rPr>
                <w:sz w:val="24"/>
                <w:szCs w:val="24"/>
                <w:lang w:val="en-US"/>
              </w:rPr>
              <w:t>Size</w:t>
            </w:r>
            <w:r w:rsidRPr="00B10AB3">
              <w:rPr>
                <w:sz w:val="24"/>
                <w:szCs w:val="24"/>
              </w:rPr>
              <w:t xml:space="preserve"> </w:t>
            </w:r>
            <w:proofErr w:type="spellStart"/>
            <w:r w:rsidRPr="00B10AB3">
              <w:rPr>
                <w:sz w:val="24"/>
                <w:szCs w:val="24"/>
                <w:lang w:val="en-US"/>
              </w:rPr>
              <w:t>Analyser</w:t>
            </w:r>
            <w:proofErr w:type="spellEnd"/>
          </w:p>
        </w:tc>
      </w:tr>
      <w:tr w:rsidR="00EE6CDD" w:rsidRPr="00D20123" w:rsidTr="00EC5AC6">
        <w:tc>
          <w:tcPr>
            <w:tcW w:w="3794" w:type="dxa"/>
          </w:tcPr>
          <w:p w:rsidR="00EE6CDD" w:rsidRPr="00384E65" w:rsidRDefault="00EE6CD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EE6CDD" w:rsidRDefault="00EE6CDD" w:rsidP="00EE6CDD">
            <w:pPr>
              <w:ind w:firstLine="31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6C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Возможность измерения размеров частиц, </w:t>
            </w:r>
            <w:proofErr w:type="spellStart"/>
            <w:r w:rsidRPr="00EE6CDD">
              <w:rPr>
                <w:rFonts w:ascii="Times New Roman" w:hAnsi="Times New Roman"/>
                <w:sz w:val="24"/>
                <w:szCs w:val="24"/>
                <w:lang w:val="ru-RU"/>
              </w:rPr>
              <w:t>дзета-потенциала</w:t>
            </w:r>
            <w:proofErr w:type="spellEnd"/>
            <w:r w:rsidRPr="00EE6C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молекулярной массы. </w:t>
            </w:r>
          </w:p>
          <w:p w:rsidR="00EE6CDD" w:rsidRPr="00EE6CDD" w:rsidRDefault="00EE6CDD" w:rsidP="00EE6CDD">
            <w:pPr>
              <w:ind w:firstLine="31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E6C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Используется для измерения коллоидов, латексов, мицелл, </w:t>
            </w:r>
            <w:proofErr w:type="spellStart"/>
            <w:r w:rsidRPr="00EE6CDD">
              <w:rPr>
                <w:rFonts w:ascii="Times New Roman" w:hAnsi="Times New Roman"/>
                <w:sz w:val="24"/>
                <w:szCs w:val="24"/>
                <w:lang w:val="ru-RU"/>
              </w:rPr>
              <w:t>микроэмульсий</w:t>
            </w:r>
            <w:proofErr w:type="spellEnd"/>
            <w:r w:rsidRPr="00EE6C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белков и других </w:t>
            </w:r>
            <w:proofErr w:type="spellStart"/>
            <w:r w:rsidRPr="00EE6CDD">
              <w:rPr>
                <w:rFonts w:ascii="Times New Roman" w:hAnsi="Times New Roman"/>
                <w:sz w:val="24"/>
                <w:szCs w:val="24"/>
                <w:lang w:val="ru-RU"/>
              </w:rPr>
              <w:t>наночастиц</w:t>
            </w:r>
            <w:proofErr w:type="spellEnd"/>
            <w:r w:rsidRPr="00EE6CD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E6CDD" w:rsidRPr="00EE6CDD" w:rsidRDefault="00EE6CDD" w:rsidP="00EE6CDD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CDD">
              <w:rPr>
                <w:rFonts w:ascii="Times New Roman" w:hAnsi="Times New Roman"/>
                <w:sz w:val="24"/>
                <w:szCs w:val="24"/>
                <w:lang w:val="ru-RU"/>
              </w:rPr>
              <w:t>Диапазон измерения от 1 нм до 6 мкм.</w:t>
            </w:r>
          </w:p>
        </w:tc>
      </w:tr>
      <w:tr w:rsidR="00EE6CDD" w:rsidRPr="003064C6" w:rsidTr="00EC5AC6">
        <w:tc>
          <w:tcPr>
            <w:tcW w:w="3794" w:type="dxa"/>
          </w:tcPr>
          <w:p w:rsidR="00EE6CDD" w:rsidRPr="00384E65" w:rsidRDefault="00EE6CD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EE6CDD" w:rsidRPr="003064C6" w:rsidRDefault="00EE6CD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70,170</w:t>
            </w:r>
          </w:p>
        </w:tc>
      </w:tr>
      <w:tr w:rsidR="00EE6CDD" w:rsidRPr="00D20123" w:rsidTr="00EC5AC6">
        <w:tc>
          <w:tcPr>
            <w:tcW w:w="3794" w:type="dxa"/>
          </w:tcPr>
          <w:p w:rsidR="00EE6CDD" w:rsidRPr="00384E65" w:rsidRDefault="00EE6CD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EE6CDD" w:rsidRPr="00EE6CDD" w:rsidRDefault="00EE6CDD" w:rsidP="00EC5AC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>Brookhaven Instr</w:t>
            </w:r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>u</w:t>
            </w:r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>ments Corporation</w:t>
            </w:r>
            <w:r w:rsidRPr="00EE6CD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E6CDD">
              <w:rPr>
                <w:rFonts w:ascii="Times New Roman" w:hAnsi="Times New Roman"/>
                <w:bCs/>
                <w:sz w:val="24"/>
                <w:szCs w:val="24"/>
              </w:rPr>
              <w:t>США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,</w:t>
            </w:r>
            <w:r>
              <w:rPr>
                <w:sz w:val="24"/>
                <w:szCs w:val="24"/>
                <w:lang w:val="ru-RU"/>
              </w:rPr>
              <w:t xml:space="preserve"> 2010</w:t>
            </w:r>
          </w:p>
        </w:tc>
      </w:tr>
      <w:tr w:rsidR="00EE6CDD" w:rsidRPr="003064C6" w:rsidTr="00EC5AC6">
        <w:tc>
          <w:tcPr>
            <w:tcW w:w="3794" w:type="dxa"/>
          </w:tcPr>
          <w:p w:rsidR="00EE6CDD" w:rsidRPr="00384E65" w:rsidRDefault="00EE6CD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EE6CDD" w:rsidRPr="003064C6" w:rsidRDefault="00EE6CD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EE6CDD" w:rsidRPr="003064C6" w:rsidTr="00EC5AC6">
        <w:tc>
          <w:tcPr>
            <w:tcW w:w="3794" w:type="dxa"/>
          </w:tcPr>
          <w:p w:rsidR="00EE6CDD" w:rsidRPr="00384E65" w:rsidRDefault="00EE6CD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EE6CDD" w:rsidRPr="003064C6" w:rsidRDefault="00EE6CD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метрологическая калибровка планируемый срок 4 кв. 2017 г.</w:t>
            </w:r>
          </w:p>
        </w:tc>
      </w:tr>
      <w:tr w:rsidR="00EE6CDD" w:rsidRPr="003064C6" w:rsidTr="00EC5AC6">
        <w:tc>
          <w:tcPr>
            <w:tcW w:w="3794" w:type="dxa"/>
          </w:tcPr>
          <w:p w:rsidR="00EE6CDD" w:rsidRPr="00384E65" w:rsidRDefault="00EE6CD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EE6CDD" w:rsidRPr="003064C6" w:rsidRDefault="00EE6CD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EE6CDD" w:rsidRPr="00384E65" w:rsidRDefault="00EE6CDD" w:rsidP="00EE6CDD">
      <w:pPr>
        <w:rPr>
          <w:lang w:val="ru-RU"/>
        </w:rPr>
      </w:pPr>
    </w:p>
    <w:p w:rsidR="00EE6CDD" w:rsidRDefault="00EE6CDD">
      <w:pPr>
        <w:rPr>
          <w:lang w:val="ru-RU"/>
        </w:rPr>
      </w:pPr>
    </w:p>
    <w:p w:rsidR="0070740D" w:rsidRDefault="0070740D">
      <w:pPr>
        <w:rPr>
          <w:lang w:val="ru-RU"/>
        </w:rPr>
      </w:pPr>
    </w:p>
    <w:p w:rsidR="0070740D" w:rsidRDefault="0070740D">
      <w:pPr>
        <w:rPr>
          <w:lang w:val="ru-RU"/>
        </w:rPr>
      </w:pPr>
    </w:p>
    <w:p w:rsidR="0070740D" w:rsidRDefault="0070740D">
      <w:pPr>
        <w:rPr>
          <w:lang w:val="ru-RU"/>
        </w:rPr>
      </w:pPr>
    </w:p>
    <w:p w:rsidR="0070740D" w:rsidRDefault="0070740D">
      <w:pPr>
        <w:rPr>
          <w:lang w:val="ru-RU"/>
        </w:rPr>
      </w:pPr>
    </w:p>
    <w:p w:rsidR="0070740D" w:rsidRDefault="0070740D">
      <w:pPr>
        <w:rPr>
          <w:lang w:val="ru-RU"/>
        </w:rPr>
      </w:pPr>
    </w:p>
    <w:p w:rsidR="0070740D" w:rsidRDefault="0070740D">
      <w:pPr>
        <w:rPr>
          <w:lang w:val="ru-RU"/>
        </w:rPr>
      </w:pPr>
    </w:p>
    <w:p w:rsidR="0070740D" w:rsidRDefault="0070740D">
      <w:pPr>
        <w:rPr>
          <w:lang w:val="ru-RU"/>
        </w:rPr>
      </w:pPr>
    </w:p>
    <w:p w:rsidR="0070740D" w:rsidRDefault="0070740D">
      <w:pPr>
        <w:rPr>
          <w:lang w:val="ru-RU"/>
        </w:rPr>
      </w:pPr>
      <w:r>
        <w:rPr>
          <w:lang w:val="ru-RU"/>
        </w:rPr>
        <w:lastRenderedPageBreak/>
        <w:t>13</w:t>
      </w:r>
    </w:p>
    <w:p w:rsidR="0070740D" w:rsidRDefault="0070740D">
      <w:pPr>
        <w:rPr>
          <w:lang w:val="ru-RU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70740D" w:rsidRPr="00D20123" w:rsidTr="00EC5AC6">
        <w:trPr>
          <w:trHeight w:val="569"/>
        </w:trPr>
        <w:tc>
          <w:tcPr>
            <w:tcW w:w="3794" w:type="dxa"/>
          </w:tcPr>
          <w:p w:rsidR="0070740D" w:rsidRDefault="0070740D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70740D" w:rsidRPr="00EE6CDD" w:rsidRDefault="0070740D" w:rsidP="00EC5AC6">
            <w:pPr>
              <w:pStyle w:val="a5"/>
              <w:ind w:left="-108" w:firstLine="283"/>
              <w:jc w:val="left"/>
              <w:rPr>
                <w:sz w:val="24"/>
                <w:szCs w:val="24"/>
              </w:rPr>
            </w:pPr>
            <w:r w:rsidRPr="00B10AB3">
              <w:rPr>
                <w:sz w:val="24"/>
                <w:szCs w:val="24"/>
              </w:rPr>
              <w:t xml:space="preserve">Волновой </w:t>
            </w:r>
            <w:proofErr w:type="spellStart"/>
            <w:r w:rsidRPr="00B10AB3">
              <w:rPr>
                <w:sz w:val="24"/>
                <w:szCs w:val="24"/>
              </w:rPr>
              <w:t>рентгенофлуоресцентный</w:t>
            </w:r>
            <w:proofErr w:type="spellEnd"/>
            <w:r w:rsidRPr="00B10AB3">
              <w:rPr>
                <w:sz w:val="24"/>
                <w:szCs w:val="24"/>
              </w:rPr>
              <w:t xml:space="preserve"> спектрометр </w:t>
            </w:r>
            <w:proofErr w:type="spellStart"/>
            <w:r w:rsidRPr="00B10AB3">
              <w:rPr>
                <w:sz w:val="24"/>
                <w:szCs w:val="24"/>
              </w:rPr>
              <w:t>Axios</w:t>
            </w:r>
            <w:proofErr w:type="spellEnd"/>
          </w:p>
        </w:tc>
      </w:tr>
      <w:tr w:rsidR="0070740D" w:rsidRPr="00D20123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70740D" w:rsidRPr="0070740D" w:rsidRDefault="0070740D" w:rsidP="0070740D">
            <w:pPr>
              <w:ind w:firstLine="317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70740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Является неразрушающим методом определения 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элементного состава твердых, жидких и поро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ш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кообразных образцов</w:t>
            </w:r>
          </w:p>
          <w:p w:rsidR="0070740D" w:rsidRPr="0070740D" w:rsidRDefault="0070740D" w:rsidP="0070740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Диапазон анализируемых элементов – от </w:t>
            </w:r>
            <w:r w:rsidRPr="0070740D">
              <w:rPr>
                <w:rFonts w:ascii="Times New Roman" w:hAnsi="Times New Roman"/>
                <w:bCs/>
                <w:sz w:val="24"/>
                <w:szCs w:val="24"/>
              </w:rPr>
              <w:t>O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(кислород) до </w:t>
            </w:r>
            <w:r w:rsidRPr="0070740D">
              <w:rPr>
                <w:rFonts w:ascii="Times New Roman" w:hAnsi="Times New Roman"/>
                <w:bCs/>
                <w:sz w:val="24"/>
                <w:szCs w:val="24"/>
              </w:rPr>
              <w:t>U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(уран</w:t>
            </w:r>
            <w:r w:rsidRPr="0070740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). </w:t>
            </w:r>
          </w:p>
          <w:p w:rsidR="0070740D" w:rsidRPr="0070740D" w:rsidRDefault="0070740D" w:rsidP="0070740D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740D">
              <w:rPr>
                <w:rFonts w:ascii="Times New Roman" w:hAnsi="Times New Roman"/>
                <w:sz w:val="24"/>
                <w:szCs w:val="24"/>
                <w:lang w:val="ru-RU"/>
              </w:rPr>
              <w:t>Диапазон анализируемых концентраций элеме</w:t>
            </w:r>
            <w:r w:rsidRPr="0070740D">
              <w:rPr>
                <w:rFonts w:ascii="Times New Roman" w:hAnsi="Times New Roman"/>
                <w:sz w:val="24"/>
                <w:szCs w:val="24"/>
                <w:lang w:val="ru-RU"/>
              </w:rPr>
              <w:t>н</w:t>
            </w:r>
            <w:r w:rsidRPr="0070740D">
              <w:rPr>
                <w:rFonts w:ascii="Times New Roman" w:hAnsi="Times New Roman"/>
                <w:sz w:val="24"/>
                <w:szCs w:val="24"/>
                <w:lang w:val="ru-RU"/>
              </w:rPr>
              <w:t>тов – от 10</w:t>
            </w:r>
            <w:r w:rsidRPr="0070740D">
              <w:rPr>
                <w:rFonts w:ascii="Times New Roman" w:hAnsi="Times New Roman"/>
                <w:sz w:val="24"/>
                <w:szCs w:val="24"/>
                <w:vertAlign w:val="superscript"/>
                <w:lang w:val="ru-RU"/>
              </w:rPr>
              <w:t>-5</w:t>
            </w:r>
            <w:r w:rsidRPr="0070740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 100 %.</w:t>
            </w:r>
          </w:p>
        </w:tc>
      </w:tr>
      <w:tr w:rsidR="0070740D" w:rsidRPr="003064C6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70740D" w:rsidRPr="003064C6" w:rsidRDefault="0070740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156,158</w:t>
            </w:r>
          </w:p>
        </w:tc>
      </w:tr>
      <w:tr w:rsidR="0070740D" w:rsidRPr="00D20123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70740D" w:rsidRPr="0070740D" w:rsidRDefault="0070740D" w:rsidP="0070740D">
            <w:pPr>
              <w:ind w:left="-108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proofErr w:type="spellStart"/>
              <w:r w:rsidRPr="0070740D">
                <w:rPr>
                  <w:rFonts w:ascii="Times New Roman" w:hAnsi="Times New Roman" w:cs="Times New Roman"/>
                  <w:sz w:val="24"/>
                  <w:szCs w:val="24"/>
                </w:rPr>
                <w:t>PANalytical</w:t>
              </w:r>
              <w:proofErr w:type="spellEnd"/>
            </w:hyperlink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70740D">
              <w:rPr>
                <w:rFonts w:ascii="Times New Roman" w:hAnsi="Times New Roman" w:cs="Times New Roman"/>
                <w:sz w:val="24"/>
                <w:szCs w:val="24"/>
              </w:rPr>
              <w:t>Нидерланды</w:t>
            </w:r>
            <w:proofErr w:type="spellEnd"/>
            <w:r w:rsidRPr="0070740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</w:t>
            </w:r>
            <w:r w:rsidRPr="007074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70740D" w:rsidRPr="003064C6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70740D" w:rsidRPr="003064C6" w:rsidRDefault="0070740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70740D" w:rsidRPr="003064C6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70740D" w:rsidRPr="003064C6" w:rsidRDefault="0070740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метрологи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ческой калибровки необходимо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приобретение стандартных образцов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метрологическая калибровка планируемый срок 4 кв. 2017 г.</w:t>
            </w:r>
          </w:p>
        </w:tc>
      </w:tr>
      <w:tr w:rsidR="0070740D" w:rsidRPr="003064C6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70740D" w:rsidRPr="003064C6" w:rsidRDefault="0070740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70740D" w:rsidRPr="00384E65" w:rsidRDefault="0070740D" w:rsidP="0070740D">
      <w:pPr>
        <w:rPr>
          <w:lang w:val="ru-RU"/>
        </w:rPr>
      </w:pPr>
    </w:p>
    <w:p w:rsidR="0070740D" w:rsidRDefault="0070740D" w:rsidP="0070740D">
      <w:pPr>
        <w:rPr>
          <w:lang w:val="ru-RU"/>
        </w:rPr>
      </w:pPr>
      <w:r>
        <w:rPr>
          <w:lang w:val="ru-RU"/>
        </w:rPr>
        <w:t>14</w:t>
      </w:r>
    </w:p>
    <w:p w:rsidR="0070740D" w:rsidRDefault="0070740D" w:rsidP="0070740D">
      <w:pPr>
        <w:rPr>
          <w:lang w:val="ru-RU"/>
        </w:rPr>
      </w:pP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70740D" w:rsidRPr="003064C6" w:rsidTr="00EC5AC6">
        <w:tc>
          <w:tcPr>
            <w:tcW w:w="3794" w:type="dxa"/>
          </w:tcPr>
          <w:p w:rsidR="0070740D" w:rsidRDefault="0070740D" w:rsidP="00EC5AC6"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Наименование прибора, установки, комплекса*</w:t>
            </w:r>
          </w:p>
        </w:tc>
        <w:tc>
          <w:tcPr>
            <w:tcW w:w="5777" w:type="dxa"/>
          </w:tcPr>
          <w:p w:rsidR="0070740D" w:rsidRPr="0070740D" w:rsidRDefault="0070740D" w:rsidP="00707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40D">
              <w:rPr>
                <w:rFonts w:ascii="Times New Roman" w:hAnsi="Times New Roman" w:cs="Times New Roman"/>
                <w:sz w:val="24"/>
                <w:szCs w:val="24"/>
              </w:rPr>
              <w:t>ИК-</w:t>
            </w:r>
            <w:proofErr w:type="spellStart"/>
            <w:r w:rsidRPr="0070740D">
              <w:rPr>
                <w:rFonts w:ascii="Times New Roman" w:hAnsi="Times New Roman" w:cs="Times New Roman"/>
                <w:sz w:val="24"/>
                <w:szCs w:val="24"/>
              </w:rPr>
              <w:t>Фурье</w:t>
            </w:r>
            <w:proofErr w:type="spellEnd"/>
            <w:r w:rsidRPr="007074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40D">
              <w:rPr>
                <w:rFonts w:ascii="Times New Roman" w:hAnsi="Times New Roman" w:cs="Times New Roman"/>
                <w:sz w:val="24"/>
                <w:szCs w:val="24"/>
              </w:rPr>
              <w:t>микроскоп</w:t>
            </w:r>
            <w:proofErr w:type="spellEnd"/>
            <w:r w:rsidRPr="0070740D">
              <w:rPr>
                <w:rFonts w:ascii="Times New Roman" w:hAnsi="Times New Roman" w:cs="Times New Roman"/>
                <w:sz w:val="24"/>
                <w:szCs w:val="24"/>
              </w:rPr>
              <w:t xml:space="preserve"> Nicolet </w:t>
            </w:r>
            <w:proofErr w:type="spellStart"/>
            <w:r w:rsidRPr="0070740D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70740D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  <w:p w:rsidR="0070740D" w:rsidRPr="003064C6" w:rsidRDefault="0070740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740D" w:rsidRPr="00E574E9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Назначение и краткая характеристика (не более 1/3 стр.)</w:t>
            </w:r>
          </w:p>
        </w:tc>
        <w:tc>
          <w:tcPr>
            <w:tcW w:w="5777" w:type="dxa"/>
          </w:tcPr>
          <w:p w:rsidR="0070740D" w:rsidRPr="003064C6" w:rsidRDefault="0070740D" w:rsidP="00EC5AC6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Идентификация и исследование органических и неорганических соединений методом ИК-спектроскопии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микроскопии.</w:t>
            </w:r>
          </w:p>
          <w:p w:rsidR="0070740D" w:rsidRPr="0070740D" w:rsidRDefault="0070740D" w:rsidP="00184EC2">
            <w:pPr>
              <w:pStyle w:val="SectionHeading2"/>
              <w:spacing w:before="0" w:after="0" w:line="240" w:lineRule="auto"/>
              <w:ind w:firstLine="317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70740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Позволяет производить </w:t>
            </w:r>
            <w:proofErr w:type="spellStart"/>
            <w:r w:rsidRPr="0070740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ИК-спектроско-пический</w:t>
            </w:r>
            <w:proofErr w:type="spellEnd"/>
            <w:r w:rsidRPr="0070740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 микроанализ образцов с локальностью до 5 мкм, картографирование поверхности с возможностью одновременного получ</w:t>
            </w:r>
            <w:r w:rsidRPr="0070740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е</w:t>
            </w:r>
            <w:r w:rsidRPr="0070740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ния </w:t>
            </w:r>
            <w:proofErr w:type="spellStart"/>
            <w:proofErr w:type="gramStart"/>
            <w:r w:rsidRPr="0070740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ИК-спектров</w:t>
            </w:r>
            <w:proofErr w:type="spellEnd"/>
            <w:proofErr w:type="gramEnd"/>
            <w:r w:rsidRPr="0070740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 и изображения объекта.</w:t>
            </w:r>
          </w:p>
          <w:p w:rsidR="0070740D" w:rsidRPr="0070740D" w:rsidRDefault="0070740D" w:rsidP="0070740D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Спектральный диапазон: 7600 см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ru-RU"/>
              </w:rPr>
              <w:t>-1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– 400 см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ru-RU"/>
              </w:rPr>
              <w:t>-1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(</w:t>
            </w:r>
            <w:r w:rsidRPr="0070740D">
              <w:rPr>
                <w:rFonts w:ascii="Times New Roman" w:hAnsi="Times New Roman"/>
                <w:bCs/>
                <w:sz w:val="24"/>
                <w:szCs w:val="24"/>
              </w:rPr>
              <w:t>DTGS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); 7800 см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ru-RU"/>
              </w:rPr>
              <w:t>-1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– 650 см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ru-RU"/>
              </w:rPr>
              <w:t xml:space="preserve">-1 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(</w:t>
            </w:r>
            <w:r w:rsidRPr="0070740D">
              <w:rPr>
                <w:rFonts w:ascii="Times New Roman" w:hAnsi="Times New Roman"/>
                <w:bCs/>
                <w:sz w:val="24"/>
                <w:szCs w:val="24"/>
              </w:rPr>
              <w:t>MCT</w:t>
            </w:r>
            <w:r w:rsidRPr="0070740D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).</w:t>
            </w:r>
          </w:p>
        </w:tc>
      </w:tr>
      <w:tr w:rsidR="0070740D" w:rsidRPr="00384E65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Балансовая стоимость, тыс. руб.</w:t>
            </w:r>
          </w:p>
        </w:tc>
        <w:tc>
          <w:tcPr>
            <w:tcW w:w="5777" w:type="dxa"/>
          </w:tcPr>
          <w:p w:rsidR="0070740D" w:rsidRPr="003064C6" w:rsidRDefault="00184EC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  <w:r w:rsidR="0070740D"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252</w:t>
            </w:r>
          </w:p>
        </w:tc>
      </w:tr>
      <w:tr w:rsidR="0070740D" w:rsidRPr="00E574E9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Производитель, страна, год изготовления</w:t>
            </w:r>
          </w:p>
        </w:tc>
        <w:tc>
          <w:tcPr>
            <w:tcW w:w="5777" w:type="dxa"/>
          </w:tcPr>
          <w:p w:rsidR="0070740D" w:rsidRPr="003064C6" w:rsidRDefault="0070740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</w:rPr>
              <w:t>Thermo Nicolet, США</w:t>
            </w: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184E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2013</w:t>
            </w:r>
          </w:p>
        </w:tc>
      </w:tr>
      <w:tr w:rsidR="0070740D" w:rsidRPr="00384E65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Сведения об аккредитации оборудования (поверке, калибровке, № свидетельства, дата)</w:t>
            </w:r>
          </w:p>
        </w:tc>
        <w:tc>
          <w:tcPr>
            <w:tcW w:w="5777" w:type="dxa"/>
          </w:tcPr>
          <w:p w:rsidR="0070740D" w:rsidRPr="003064C6" w:rsidRDefault="00184EC2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Свидетельство о калибровке  №</w:t>
            </w:r>
            <w:r w:rsidR="0070740D"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50, от 09.06.2017 г.</w:t>
            </w:r>
          </w:p>
        </w:tc>
      </w:tr>
      <w:tr w:rsidR="0070740D" w:rsidRPr="00E574E9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5777" w:type="dxa"/>
          </w:tcPr>
          <w:p w:rsidR="0070740D" w:rsidRPr="003064C6" w:rsidRDefault="0070740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0740D" w:rsidRPr="00384E65" w:rsidTr="00EC5AC6">
        <w:tc>
          <w:tcPr>
            <w:tcW w:w="3794" w:type="dxa"/>
          </w:tcPr>
          <w:p w:rsidR="0070740D" w:rsidRPr="00384E65" w:rsidRDefault="0070740D" w:rsidP="00EC5AC6">
            <w:pPr>
              <w:rPr>
                <w:lang w:val="ru-RU"/>
              </w:rPr>
            </w:pP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Ф.И.О. ответственного лица, контактные данные (тел., 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mail</w:t>
            </w:r>
            <w:r w:rsidRPr="00384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5777" w:type="dxa"/>
          </w:tcPr>
          <w:p w:rsidR="0070740D" w:rsidRPr="003064C6" w:rsidRDefault="0070740D" w:rsidP="00EC5A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64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Лугин В.Г., 227-81-32</w:t>
            </w:r>
          </w:p>
        </w:tc>
      </w:tr>
    </w:tbl>
    <w:p w:rsidR="0070740D" w:rsidRDefault="0070740D" w:rsidP="0070740D">
      <w:pPr>
        <w:rPr>
          <w:lang w:val="ru-RU"/>
        </w:rPr>
      </w:pPr>
    </w:p>
    <w:p w:rsidR="0070740D" w:rsidRPr="00384E65" w:rsidRDefault="0070740D">
      <w:pPr>
        <w:rPr>
          <w:lang w:val="ru-RU"/>
        </w:rPr>
      </w:pPr>
    </w:p>
    <w:sectPr w:rsidR="0070740D" w:rsidRPr="00384E65" w:rsidSect="005C1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84E65"/>
    <w:rsid w:val="00001A06"/>
    <w:rsid w:val="00022D18"/>
    <w:rsid w:val="000E7B32"/>
    <w:rsid w:val="000F6317"/>
    <w:rsid w:val="001637E2"/>
    <w:rsid w:val="00184EC2"/>
    <w:rsid w:val="003064C6"/>
    <w:rsid w:val="00384E65"/>
    <w:rsid w:val="004816C6"/>
    <w:rsid w:val="004C7DD0"/>
    <w:rsid w:val="00502120"/>
    <w:rsid w:val="005C1842"/>
    <w:rsid w:val="00695609"/>
    <w:rsid w:val="0070740D"/>
    <w:rsid w:val="007C4EB2"/>
    <w:rsid w:val="009401C2"/>
    <w:rsid w:val="00A66C91"/>
    <w:rsid w:val="00B85B11"/>
    <w:rsid w:val="00D20123"/>
    <w:rsid w:val="00D543D7"/>
    <w:rsid w:val="00E574E9"/>
    <w:rsid w:val="00EE6CDD"/>
    <w:rsid w:val="00F63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842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4E6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384E65"/>
  </w:style>
  <w:style w:type="table" w:styleId="a4">
    <w:name w:val="Table Grid"/>
    <w:basedOn w:val="a1"/>
    <w:uiPriority w:val="59"/>
    <w:rsid w:val="00384E6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qFormat/>
    <w:rsid w:val="001637E2"/>
    <w:pPr>
      <w:jc w:val="center"/>
    </w:pPr>
    <w:rPr>
      <w:rFonts w:ascii="Times New Roman" w:eastAsia="Times New Roman" w:hAnsi="Times New Roman" w:cs="Times New Roman"/>
      <w:sz w:val="32"/>
      <w:szCs w:val="20"/>
      <w:lang w:val="ru-RU" w:eastAsia="ru-RU"/>
    </w:rPr>
  </w:style>
  <w:style w:type="character" w:customStyle="1" w:styleId="a6">
    <w:name w:val="Название Знак"/>
    <w:basedOn w:val="a0"/>
    <w:link w:val="a5"/>
    <w:rsid w:val="001637E2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SectionHeading2">
    <w:name w:val="Section Heading 2"/>
    <w:basedOn w:val="a"/>
    <w:qFormat/>
    <w:rsid w:val="0070740D"/>
    <w:pPr>
      <w:spacing w:before="240" w:after="80" w:line="276" w:lineRule="auto"/>
      <w:outlineLvl w:val="1"/>
    </w:pPr>
    <w:rPr>
      <w:rFonts w:ascii="Cambria" w:eastAsia="Calibri" w:hAnsi="Cambria" w:cs="Times New Roman"/>
      <w:color w:val="4F81BD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9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analytical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7</Pages>
  <Words>1869</Words>
  <Characters>10655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2017-07-05T06:49:00Z</dcterms:created>
  <dcterms:modified xsi:type="dcterms:W3CDTF">2017-07-05T09:49:00Z</dcterms:modified>
</cp:coreProperties>
</file>